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318" w:type="dxa"/>
        <w:tblLook w:val="04A0" w:firstRow="1" w:lastRow="0" w:firstColumn="1" w:lastColumn="0" w:noHBand="0" w:noVBand="1"/>
      </w:tblPr>
      <w:tblGrid>
        <w:gridCol w:w="4838"/>
        <w:gridCol w:w="5511"/>
      </w:tblGrid>
      <w:tr w:rsidR="00D67449" w14:paraId="61F4F031" w14:textId="77777777">
        <w:trPr>
          <w:trHeight w:val="1275"/>
        </w:trPr>
        <w:tc>
          <w:tcPr>
            <w:tcW w:w="4838" w:type="dxa"/>
          </w:tcPr>
          <w:p w14:paraId="61F4F02A" w14:textId="77777777" w:rsidR="00D67449" w:rsidRDefault="00D36C8C" w:rsidP="004A6F88">
            <w:pPr>
              <w:tabs>
                <w:tab w:val="left" w:pos="426"/>
                <w:tab w:val="left" w:pos="4962"/>
              </w:tabs>
              <w:jc w:val="center"/>
              <w:rPr>
                <w:rFonts w:ascii="Times New Roman" w:hAnsi="Times New Roman"/>
                <w:b/>
              </w:rPr>
            </w:pPr>
            <w:r>
              <w:rPr>
                <w:rFonts w:ascii="Times New Roman" w:hAnsi="Times New Roman"/>
              </w:rPr>
              <w:t xml:space="preserve">TỔNG CÔNG TY XI MĂNG VIỆT NAM </w:t>
            </w:r>
            <w:r>
              <w:rPr>
                <w:rFonts w:ascii="Times New Roman" w:hAnsi="Times New Roman"/>
                <w:b/>
              </w:rPr>
              <w:t>CÔNG TY CP VICEM VLXD ĐÀ NẴNG</w:t>
            </w:r>
          </w:p>
          <w:p w14:paraId="61F4F02B" w14:textId="77777777" w:rsidR="00D67449" w:rsidRDefault="00D36C8C" w:rsidP="004A6F88">
            <w:pPr>
              <w:tabs>
                <w:tab w:val="left" w:pos="426"/>
                <w:tab w:val="left" w:pos="4962"/>
              </w:tabs>
              <w:jc w:val="center"/>
              <w:rPr>
                <w:rFonts w:ascii="Times New Roman" w:hAnsi="Times New Roman"/>
              </w:rPr>
            </w:pPr>
            <w:r>
              <w:rPr>
                <w:rFonts w:ascii="Times New Roman" w:hAnsi="Times New Roman"/>
                <w:noProof/>
              </w:rPr>
              <mc:AlternateContent>
                <mc:Choice Requires="wps">
                  <w:drawing>
                    <wp:anchor distT="4294967295" distB="4294967295" distL="114300" distR="114300" simplePos="0" relativeHeight="251658240" behindDoc="0" locked="0" layoutInCell="1" allowOverlap="1" wp14:anchorId="61F4F0BA" wp14:editId="61F4F0BB">
                      <wp:simplePos x="0" y="0"/>
                      <wp:positionH relativeFrom="column">
                        <wp:posOffset>828675</wp:posOffset>
                      </wp:positionH>
                      <wp:positionV relativeFrom="paragraph">
                        <wp:posOffset>48259</wp:posOffset>
                      </wp:positionV>
                      <wp:extent cx="11430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32" coordsize="21600,21600" o:spt="32" o:oned="t" path="m,l21600,21600e" filled="f">
                      <v:path arrowok="t" fillok="f" o:connecttype="none"/>
                      <o:lock v:ext="edit" shapetype="t"/>
                    </v:shapetype>
                    <v:shape id="Straight Arrow Connector 3" o:spid="_x0000_s1026" type="#_x0000_t32" style="position:absolute;margin-left:65.25pt;margin-top:3.8pt;width:90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"/>
                  </w:pict>
                </mc:Fallback>
              </mc:AlternateContent>
            </w:r>
          </w:p>
          <w:p w14:paraId="61F4F02C" w14:textId="2FFFA4B7" w:rsidR="00D67449" w:rsidRDefault="00D36C8C" w:rsidP="004A6F88">
            <w:pPr>
              <w:tabs>
                <w:tab w:val="left" w:pos="426"/>
                <w:tab w:val="left" w:pos="4962"/>
              </w:tabs>
              <w:jc w:val="center"/>
              <w:rPr>
                <w:rFonts w:ascii="Times New Roman" w:hAnsi="Times New Roman"/>
                <w:i/>
              </w:rPr>
            </w:pPr>
            <w:r>
              <w:rPr>
                <w:rFonts w:ascii="Times New Roman" w:hAnsi="Times New Roman"/>
              </w:rPr>
              <w:t>Số</w:t>
            </w:r>
            <w:r w:rsidR="008411C9">
              <w:rPr>
                <w:rFonts w:ascii="Times New Roman" w:hAnsi="Times New Roman"/>
              </w:rPr>
              <w:t>:</w:t>
            </w:r>
            <w:r>
              <w:rPr>
                <w:rFonts w:ascii="Times New Roman" w:hAnsi="Times New Roman"/>
              </w:rPr>
              <w:t xml:space="preserve">        BC/DXV-BKS</w:t>
            </w:r>
            <w:r>
              <w:rPr>
                <w:rFonts w:ascii="Times New Roman" w:hAnsi="Times New Roman"/>
                <w:noProof/>
              </w:rPr>
              <w:t xml:space="preserve"> </w:t>
            </w:r>
          </w:p>
        </w:tc>
        <w:tc>
          <w:tcPr>
            <w:tcW w:w="5511" w:type="dxa"/>
          </w:tcPr>
          <w:p w14:paraId="61F4F02D" w14:textId="77777777" w:rsidR="00D67449" w:rsidRDefault="00D36C8C" w:rsidP="004A6F88">
            <w:pPr>
              <w:tabs>
                <w:tab w:val="left" w:pos="426"/>
                <w:tab w:val="left" w:pos="4962"/>
              </w:tabs>
              <w:jc w:val="center"/>
              <w:rPr>
                <w:rFonts w:ascii="Times New Roman" w:hAnsi="Times New Roman"/>
                <w:b/>
              </w:rPr>
            </w:pPr>
            <w:r>
              <w:rPr>
                <w:rFonts w:ascii="Times New Roman" w:hAnsi="Times New Roman"/>
                <w:b/>
              </w:rPr>
              <w:t>CỘNG HÒA XÃ HỘI CHỦ NGHĨA VIỆT NAM</w:t>
            </w:r>
          </w:p>
          <w:p w14:paraId="61F4F02E" w14:textId="77777777" w:rsidR="00D67449" w:rsidRDefault="00D36C8C" w:rsidP="004A6F88">
            <w:pPr>
              <w:tabs>
                <w:tab w:val="left" w:pos="426"/>
                <w:tab w:val="left" w:pos="4962"/>
              </w:tabs>
              <w:jc w:val="center"/>
              <w:rPr>
                <w:rFonts w:ascii="Times New Roman" w:hAnsi="Times New Roman"/>
                <w:b/>
              </w:rPr>
            </w:pPr>
            <w:r>
              <w:rPr>
                <w:rFonts w:ascii="Times New Roman" w:hAnsi="Times New Roman"/>
                <w:b/>
              </w:rPr>
              <w:t>Độc lập – Tự do – Hạnh phúc</w:t>
            </w:r>
          </w:p>
          <w:p w14:paraId="61F4F02F" w14:textId="77777777" w:rsidR="00D67449" w:rsidRDefault="00D36C8C" w:rsidP="004A6F88">
            <w:pPr>
              <w:tabs>
                <w:tab w:val="left" w:pos="426"/>
                <w:tab w:val="left" w:pos="4962"/>
              </w:tabs>
              <w:jc w:val="both"/>
              <w:rPr>
                <w:rFonts w:ascii="Times New Roman" w:hAnsi="Times New Roman"/>
                <w:i/>
              </w:rPr>
            </w:pPr>
            <w:r>
              <w:rPr>
                <w:rFonts w:ascii="Times New Roman" w:hAnsi="Times New Roman"/>
                <w:noProof/>
              </w:rPr>
              <mc:AlternateContent>
                <mc:Choice Requires="wps">
                  <w:drawing>
                    <wp:anchor distT="0" distB="0" distL="114300" distR="114300" simplePos="0" relativeHeight="251658241" behindDoc="0" locked="0" layoutInCell="1" allowOverlap="1" wp14:anchorId="61F4F0BC" wp14:editId="61F4F0BD">
                      <wp:simplePos x="0" y="0"/>
                      <wp:positionH relativeFrom="column">
                        <wp:posOffset>684530</wp:posOffset>
                      </wp:positionH>
                      <wp:positionV relativeFrom="paragraph">
                        <wp:posOffset>44450</wp:posOffset>
                      </wp:positionV>
                      <wp:extent cx="1990725" cy="635"/>
                      <wp:effectExtent l="0" t="0" r="952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traight Arrow Connector 2" o:spid="_x0000_s1026" type="#_x0000_t32" style="position:absolute;margin-left:53.9pt;margin-top:3.5pt;width:156.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"/>
                  </w:pict>
                </mc:Fallback>
              </mc:AlternateContent>
            </w:r>
          </w:p>
          <w:p w14:paraId="61F4F030" w14:textId="225E64C1" w:rsidR="00D67449" w:rsidRPr="003B6DF5" w:rsidRDefault="00D36C8C" w:rsidP="004A6F88">
            <w:pPr>
              <w:tabs>
                <w:tab w:val="left" w:pos="426"/>
                <w:tab w:val="left" w:pos="4962"/>
              </w:tabs>
              <w:jc w:val="center"/>
              <w:rPr>
                <w:rFonts w:ascii="Times New Roman" w:hAnsi="Times New Roman"/>
                <w:i/>
                <w:sz w:val="26"/>
                <w:szCs w:val="26"/>
              </w:rPr>
            </w:pPr>
            <w:r>
              <w:rPr>
                <w:rFonts w:ascii="Times New Roman" w:hAnsi="Times New Roman"/>
                <w:i/>
              </w:rPr>
              <w:t xml:space="preserve">       </w:t>
            </w:r>
            <w:r w:rsidRPr="003B6DF5">
              <w:rPr>
                <w:rFonts w:ascii="Times New Roman" w:hAnsi="Times New Roman"/>
                <w:i/>
                <w:sz w:val="26"/>
                <w:szCs w:val="26"/>
              </w:rPr>
              <w:t>Đà Nẵng, ngày        tháng       năm 202</w:t>
            </w:r>
            <w:r w:rsidR="009F08B7" w:rsidRPr="003B6DF5">
              <w:rPr>
                <w:rFonts w:ascii="Times New Roman" w:hAnsi="Times New Roman"/>
                <w:i/>
                <w:sz w:val="26"/>
                <w:szCs w:val="26"/>
              </w:rPr>
              <w:t>6</w:t>
            </w:r>
          </w:p>
        </w:tc>
      </w:tr>
    </w:tbl>
    <w:p w14:paraId="61F4F032" w14:textId="77777777" w:rsidR="00D67449" w:rsidRDefault="00D36C8C" w:rsidP="004A6F88">
      <w:pPr>
        <w:pStyle w:val="Heading1"/>
        <w:spacing w:before="120" w:after="120" w:line="240" w:lineRule="atLeast"/>
        <w:ind w:right="0"/>
        <w:jc w:val="both"/>
        <w:rPr>
          <w:rFonts w:ascii="Times New Roman" w:hAnsi="Times New Roman"/>
          <w:sz w:val="6"/>
          <w:lang w:val="pt-BR"/>
        </w:rPr>
      </w:pPr>
      <w:r>
        <w:rPr>
          <w:rFonts w:ascii="Times New Roman" w:hAnsi="Times New Roman"/>
          <w:sz w:val="20"/>
          <w:lang w:val="pt-BR"/>
        </w:rPr>
        <w:tab/>
      </w:r>
      <w:r>
        <w:rPr>
          <w:rFonts w:ascii="Times New Roman" w:hAnsi="Times New Roman"/>
          <w:sz w:val="20"/>
          <w:lang w:val="pt-BR"/>
        </w:rPr>
        <w:tab/>
      </w:r>
    </w:p>
    <w:p w14:paraId="61F4F033" w14:textId="77777777" w:rsidR="00D67449" w:rsidRDefault="00D36C8C" w:rsidP="004A6F88">
      <w:pPr>
        <w:spacing w:before="120" w:line="240" w:lineRule="atLeast"/>
        <w:jc w:val="center"/>
        <w:rPr>
          <w:rFonts w:ascii="Times New Roman" w:hAnsi="Times New Roman"/>
          <w:b/>
          <w:sz w:val="36"/>
          <w:lang w:val="pt-BR"/>
        </w:rPr>
      </w:pPr>
      <w:r>
        <w:rPr>
          <w:rFonts w:ascii="Times New Roman" w:hAnsi="Times New Roman"/>
          <w:b/>
          <w:sz w:val="36"/>
          <w:lang w:val="pt-BR"/>
        </w:rPr>
        <w:t xml:space="preserve">BÁO CÁO </w:t>
      </w:r>
    </w:p>
    <w:p w14:paraId="61F4F034" w14:textId="72FFC928" w:rsidR="00D67449" w:rsidRDefault="00D36C8C" w:rsidP="004A6F88">
      <w:pPr>
        <w:spacing w:line="240" w:lineRule="atLeast"/>
        <w:jc w:val="center"/>
        <w:rPr>
          <w:rFonts w:ascii="Times New Roman" w:hAnsi="Times New Roman"/>
          <w:b/>
          <w:sz w:val="26"/>
          <w:lang w:val="pt-BR"/>
        </w:rPr>
      </w:pPr>
      <w:r>
        <w:rPr>
          <w:rFonts w:ascii="Times New Roman" w:hAnsi="Times New Roman"/>
          <w:b/>
          <w:sz w:val="26"/>
          <w:lang w:val="pt-BR"/>
        </w:rPr>
        <w:t>HOẠT ĐỘNG CỦA BAN KIỂM SOÁT NĂM 202</w:t>
      </w:r>
      <w:r w:rsidR="009F08B7">
        <w:rPr>
          <w:rFonts w:ascii="Times New Roman" w:hAnsi="Times New Roman"/>
          <w:b/>
          <w:sz w:val="26"/>
          <w:lang w:val="pt-BR"/>
        </w:rPr>
        <w:t>5</w:t>
      </w:r>
    </w:p>
    <w:p w14:paraId="61F4F035" w14:textId="5AE92175" w:rsidR="00D67449" w:rsidRDefault="00D36C8C" w:rsidP="004A6F88">
      <w:pPr>
        <w:spacing w:line="240" w:lineRule="atLeast"/>
        <w:jc w:val="center"/>
        <w:rPr>
          <w:rFonts w:ascii="Times New Roman" w:hAnsi="Times New Roman"/>
          <w:b/>
          <w:sz w:val="26"/>
          <w:lang w:val="pt-BR"/>
        </w:rPr>
      </w:pPr>
      <w:r>
        <w:rPr>
          <w:rFonts w:ascii="Times New Roman" w:hAnsi="Times New Roman"/>
          <w:b/>
          <w:sz w:val="26"/>
          <w:lang w:val="pt-BR"/>
        </w:rPr>
        <w:t>VÀ KẾ HOẠCH HOẠT ĐỘNG N</w:t>
      </w:r>
      <w:r>
        <w:rPr>
          <w:rFonts w:ascii="Times New Roman" w:hAnsi="Times New Roman" w:hint="eastAsia"/>
          <w:b/>
          <w:sz w:val="26"/>
          <w:lang w:val="pt-BR"/>
        </w:rPr>
        <w:t>Ă</w:t>
      </w:r>
      <w:r>
        <w:rPr>
          <w:rFonts w:ascii="Times New Roman" w:hAnsi="Times New Roman"/>
          <w:b/>
          <w:sz w:val="26"/>
          <w:lang w:val="pt-BR"/>
        </w:rPr>
        <w:t>M 202</w:t>
      </w:r>
      <w:r w:rsidR="009F08B7">
        <w:rPr>
          <w:rFonts w:ascii="Times New Roman" w:hAnsi="Times New Roman"/>
          <w:b/>
          <w:sz w:val="26"/>
          <w:lang w:val="pt-BR"/>
        </w:rPr>
        <w:t>6</w:t>
      </w:r>
    </w:p>
    <w:p w14:paraId="61F4F036" w14:textId="77777777" w:rsidR="00D67449" w:rsidRDefault="00D36C8C" w:rsidP="004A6F88">
      <w:pPr>
        <w:spacing w:before="120" w:after="120" w:line="240" w:lineRule="atLeast"/>
        <w:rPr>
          <w:rFonts w:ascii="Times New Roman" w:hAnsi="Times New Roman"/>
          <w:sz w:val="12"/>
          <w:lang w:val="pt-BR"/>
        </w:rPr>
      </w:pPr>
      <w:r>
        <w:rPr>
          <w:rFonts w:ascii="Times New Roman" w:hAnsi="Times New Roman"/>
          <w:noProof/>
          <w:sz w:val="22"/>
        </w:rPr>
        <mc:AlternateContent>
          <mc:Choice Requires="wps">
            <w:drawing>
              <wp:anchor distT="0" distB="0" distL="114300" distR="114300" simplePos="0" relativeHeight="251658242" behindDoc="0" locked="0" layoutInCell="1" allowOverlap="1" wp14:anchorId="61F4F0BE" wp14:editId="61F4F0BF">
                <wp:simplePos x="0" y="0"/>
                <wp:positionH relativeFrom="column">
                  <wp:posOffset>1935480</wp:posOffset>
                </wp:positionH>
                <wp:positionV relativeFrom="paragraph">
                  <wp:posOffset>57150</wp:posOffset>
                </wp:positionV>
                <wp:extent cx="1990725" cy="635"/>
                <wp:effectExtent l="0" t="0" r="9525"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traight Arrow Connector 1" o:spid="_x0000_s1026" type="#_x0000_t32" style="position:absolute;margin-left:152.4pt;margin-top:4.5pt;width:156.7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"/>
            </w:pict>
          </mc:Fallback>
        </mc:AlternateContent>
      </w:r>
      <w:r>
        <w:rPr>
          <w:rFonts w:ascii="Times New Roman" w:hAnsi="Times New Roman"/>
          <w:sz w:val="22"/>
          <w:lang w:val="pt-BR"/>
        </w:rPr>
        <w:tab/>
      </w:r>
    </w:p>
    <w:p w14:paraId="61F4F037" w14:textId="77777777" w:rsidR="00D67449" w:rsidRPr="00A602BE" w:rsidRDefault="00D36C8C" w:rsidP="004A6F88">
      <w:pPr>
        <w:spacing w:before="120" w:after="120" w:line="240" w:lineRule="atLeast"/>
        <w:ind w:firstLine="720"/>
        <w:jc w:val="both"/>
        <w:rPr>
          <w:rFonts w:ascii="Times New Roman" w:hAnsi="Times New Roman"/>
          <w:i/>
          <w:sz w:val="28"/>
        </w:rPr>
      </w:pPr>
      <w:r w:rsidRPr="00A602BE">
        <w:rPr>
          <w:rFonts w:ascii="Times New Roman" w:hAnsi="Times New Roman"/>
          <w:i/>
          <w:sz w:val="28"/>
        </w:rPr>
        <w:t xml:space="preserve">Căn cứ chức năng nhiệm vụ của Ban kiểm soát quy định tại </w:t>
      </w:r>
      <w:r w:rsidRPr="00A602BE">
        <w:rPr>
          <w:rFonts w:ascii="Times New Roman" w:hAnsi="Times New Roman" w:hint="eastAsia"/>
          <w:i/>
          <w:sz w:val="28"/>
        </w:rPr>
        <w:t>Đ</w:t>
      </w:r>
      <w:r w:rsidRPr="00A602BE">
        <w:rPr>
          <w:rFonts w:ascii="Times New Roman" w:hAnsi="Times New Roman"/>
          <w:i/>
          <w:sz w:val="28"/>
        </w:rPr>
        <w:t xml:space="preserve">iều lệ và Quy chế tổ chức và hoạt động của Ban kiểm soát của Công ty Cổ phần Vicem VLXD </w:t>
      </w:r>
      <w:r w:rsidRPr="00A602BE">
        <w:rPr>
          <w:rFonts w:ascii="Times New Roman" w:hAnsi="Times New Roman" w:hint="eastAsia"/>
          <w:i/>
          <w:sz w:val="28"/>
        </w:rPr>
        <w:t>Đ</w:t>
      </w:r>
      <w:r w:rsidRPr="00A602BE">
        <w:rPr>
          <w:rFonts w:ascii="Times New Roman" w:hAnsi="Times New Roman"/>
          <w:i/>
          <w:sz w:val="28"/>
        </w:rPr>
        <w:t>à Nẵng (sau đây gọi tắt là Công ty).</w:t>
      </w:r>
    </w:p>
    <w:p w14:paraId="61F4F038" w14:textId="17DD84B3" w:rsidR="00D67449" w:rsidRPr="00A602BE" w:rsidRDefault="00D36C8C" w:rsidP="004A6F88">
      <w:pPr>
        <w:spacing w:before="120" w:after="120" w:line="240" w:lineRule="atLeast"/>
        <w:ind w:firstLine="720"/>
        <w:jc w:val="both"/>
        <w:rPr>
          <w:rFonts w:ascii="Times New Roman" w:hAnsi="Times New Roman"/>
          <w:i/>
          <w:sz w:val="28"/>
        </w:rPr>
      </w:pPr>
      <w:r w:rsidRPr="00A602BE">
        <w:rPr>
          <w:rFonts w:ascii="Times New Roman" w:hAnsi="Times New Roman"/>
          <w:i/>
          <w:sz w:val="28"/>
        </w:rPr>
        <w:t>C</w:t>
      </w:r>
      <w:r w:rsidRPr="00A602BE">
        <w:rPr>
          <w:rFonts w:ascii="Times New Roman" w:hAnsi="Times New Roman" w:hint="eastAsia"/>
          <w:i/>
          <w:sz w:val="28"/>
        </w:rPr>
        <w:t>ă</w:t>
      </w:r>
      <w:r w:rsidRPr="00A602BE">
        <w:rPr>
          <w:rFonts w:ascii="Times New Roman" w:hAnsi="Times New Roman"/>
          <w:i/>
          <w:sz w:val="28"/>
        </w:rPr>
        <w:t>n cứ Báo cáo tài chính n</w:t>
      </w:r>
      <w:r w:rsidRPr="00A602BE">
        <w:rPr>
          <w:rFonts w:ascii="Times New Roman" w:hAnsi="Times New Roman" w:hint="eastAsia"/>
          <w:i/>
          <w:sz w:val="28"/>
        </w:rPr>
        <w:t>ă</w:t>
      </w:r>
      <w:r w:rsidRPr="00A602BE">
        <w:rPr>
          <w:rFonts w:ascii="Times New Roman" w:hAnsi="Times New Roman"/>
          <w:i/>
          <w:sz w:val="28"/>
        </w:rPr>
        <w:t>m 202</w:t>
      </w:r>
      <w:r w:rsidR="009F08B7" w:rsidRPr="00A602BE">
        <w:rPr>
          <w:rFonts w:ascii="Times New Roman" w:hAnsi="Times New Roman"/>
          <w:i/>
          <w:sz w:val="28"/>
        </w:rPr>
        <w:t>5</w:t>
      </w:r>
      <w:r w:rsidRPr="00A602BE">
        <w:rPr>
          <w:rFonts w:ascii="Times New Roman" w:hAnsi="Times New Roman"/>
          <w:i/>
          <w:sz w:val="28"/>
        </w:rPr>
        <w:t xml:space="preserve"> của Công ty đã </w:t>
      </w:r>
      <w:r w:rsidRPr="00A602BE">
        <w:rPr>
          <w:rFonts w:ascii="Times New Roman" w:hAnsi="Times New Roman" w:hint="eastAsia"/>
          <w:i/>
          <w:sz w:val="28"/>
        </w:rPr>
        <w:t>đư</w:t>
      </w:r>
      <w:r w:rsidRPr="00A602BE">
        <w:rPr>
          <w:rFonts w:ascii="Times New Roman" w:hAnsi="Times New Roman"/>
          <w:i/>
          <w:sz w:val="28"/>
        </w:rPr>
        <w:t>ợc kiểm toán bởi Công ty TNHH Kiểm toán An Việt.</w:t>
      </w:r>
    </w:p>
    <w:p w14:paraId="61F4F039" w14:textId="1C5E3A68" w:rsidR="00D67449" w:rsidRPr="00A602BE" w:rsidRDefault="00D36C8C" w:rsidP="004A6F88">
      <w:pPr>
        <w:spacing w:before="120" w:after="120" w:line="240" w:lineRule="atLeast"/>
        <w:ind w:firstLine="720"/>
        <w:jc w:val="both"/>
        <w:rPr>
          <w:rFonts w:ascii="Times New Roman" w:hAnsi="Times New Roman"/>
          <w:i/>
          <w:sz w:val="28"/>
        </w:rPr>
      </w:pPr>
      <w:r w:rsidRPr="00A602BE">
        <w:rPr>
          <w:rFonts w:ascii="Times New Roman" w:hAnsi="Times New Roman"/>
          <w:i/>
          <w:sz w:val="28"/>
        </w:rPr>
        <w:t>Căn cứ kết quả hoạt động kiểm tra, giám sát của Ban kiểm soát năm 202</w:t>
      </w:r>
      <w:r w:rsidR="009F08B7" w:rsidRPr="00A602BE">
        <w:rPr>
          <w:rFonts w:ascii="Times New Roman" w:hAnsi="Times New Roman"/>
          <w:i/>
          <w:sz w:val="28"/>
        </w:rPr>
        <w:t>5</w:t>
      </w:r>
      <w:r w:rsidRPr="00A602BE">
        <w:rPr>
          <w:rFonts w:ascii="Times New Roman" w:hAnsi="Times New Roman"/>
          <w:i/>
          <w:sz w:val="28"/>
        </w:rPr>
        <w:t>.</w:t>
      </w:r>
    </w:p>
    <w:p w14:paraId="61F4F03A" w14:textId="43C4675D" w:rsidR="00D67449" w:rsidRDefault="00D36C8C" w:rsidP="004A6F88">
      <w:pPr>
        <w:spacing w:before="120" w:after="120" w:line="240" w:lineRule="atLeast"/>
        <w:ind w:firstLine="720"/>
        <w:jc w:val="both"/>
        <w:rPr>
          <w:rFonts w:ascii="Times New Roman" w:hAnsi="Times New Roman"/>
          <w:sz w:val="28"/>
        </w:rPr>
      </w:pPr>
      <w:r>
        <w:rPr>
          <w:rFonts w:ascii="Times New Roman" w:hAnsi="Times New Roman"/>
          <w:sz w:val="28"/>
        </w:rPr>
        <w:t>Ban Kiểm soát Công ty báo cáo trước Đại hội đồng cổ đông kết quả kiểm tra, giám sát các hoạt động của Công ty năm 202</w:t>
      </w:r>
      <w:r w:rsidR="009F08B7">
        <w:rPr>
          <w:rFonts w:ascii="Times New Roman" w:hAnsi="Times New Roman"/>
          <w:sz w:val="28"/>
        </w:rPr>
        <w:t>5</w:t>
      </w:r>
      <w:r>
        <w:rPr>
          <w:rFonts w:ascii="Times New Roman" w:hAnsi="Times New Roman"/>
          <w:sz w:val="28"/>
        </w:rPr>
        <w:t xml:space="preserve"> như sau:</w:t>
      </w:r>
    </w:p>
    <w:p w14:paraId="61F4F049" w14:textId="256062C9" w:rsidR="00D67449" w:rsidRDefault="00B7704A" w:rsidP="004A6F88">
      <w:pPr>
        <w:spacing w:before="120" w:after="120" w:line="240" w:lineRule="atLeast"/>
        <w:ind w:firstLine="720"/>
        <w:jc w:val="both"/>
        <w:rPr>
          <w:rFonts w:ascii="Times New Roman" w:hAnsi="Times New Roman"/>
          <w:b/>
          <w:sz w:val="28"/>
        </w:rPr>
      </w:pPr>
      <w:r>
        <w:rPr>
          <w:rFonts w:ascii="Times New Roman" w:hAnsi="Times New Roman"/>
          <w:b/>
          <w:sz w:val="28"/>
        </w:rPr>
        <w:t xml:space="preserve">I. Kết quả giám sát tình hình hoạt động kinh doanh và tài chính của Công ty </w:t>
      </w:r>
    </w:p>
    <w:p w14:paraId="61F4F04A" w14:textId="783983C2" w:rsidR="00D67449" w:rsidRDefault="00B7704A" w:rsidP="004A6F88">
      <w:pPr>
        <w:spacing w:before="120" w:after="120" w:line="240" w:lineRule="atLeast"/>
        <w:ind w:firstLine="720"/>
        <w:jc w:val="both"/>
        <w:rPr>
          <w:rFonts w:ascii="Times New Roman" w:hAnsi="Times New Roman"/>
          <w:b/>
          <w:sz w:val="28"/>
        </w:rPr>
      </w:pPr>
      <w:r>
        <w:rPr>
          <w:rFonts w:ascii="Times New Roman" w:hAnsi="Times New Roman"/>
          <w:b/>
          <w:sz w:val="28"/>
        </w:rPr>
        <w:t xml:space="preserve">1. </w:t>
      </w:r>
      <w:r w:rsidR="005412F4">
        <w:rPr>
          <w:rFonts w:ascii="Times New Roman" w:hAnsi="Times New Roman"/>
          <w:b/>
          <w:sz w:val="28"/>
        </w:rPr>
        <w:t>Kết quả hoạt động</w:t>
      </w:r>
      <w:r>
        <w:rPr>
          <w:rFonts w:ascii="Times New Roman" w:hAnsi="Times New Roman"/>
          <w:b/>
          <w:sz w:val="28"/>
        </w:rPr>
        <w:t xml:space="preserve"> SXKD năm 202</w:t>
      </w:r>
      <w:r w:rsidR="000768E4">
        <w:rPr>
          <w:rFonts w:ascii="Times New Roman" w:hAnsi="Times New Roman"/>
          <w:b/>
          <w:sz w:val="28"/>
        </w:rPr>
        <w:t>5</w:t>
      </w:r>
      <w:r>
        <w:rPr>
          <w:rFonts w:ascii="Times New Roman" w:hAnsi="Times New Roman"/>
          <w:b/>
          <w:sz w:val="28"/>
        </w:rPr>
        <w:t>:</w:t>
      </w:r>
    </w:p>
    <w:p w14:paraId="486B78D1" w14:textId="2D9AC9AF" w:rsidR="0079011B" w:rsidRDefault="0079011B" w:rsidP="004A6F88">
      <w:pPr>
        <w:spacing w:before="120" w:after="120" w:line="240" w:lineRule="atLeast"/>
        <w:ind w:firstLine="720"/>
        <w:jc w:val="both"/>
        <w:rPr>
          <w:rFonts w:ascii="Times New Roman" w:hAnsi="Times New Roman"/>
          <w:sz w:val="28"/>
        </w:rPr>
      </w:pPr>
      <w:r w:rsidRPr="0079011B">
        <w:rPr>
          <w:rFonts w:ascii="Times New Roman" w:hAnsi="Times New Roman"/>
          <w:sz w:val="28"/>
        </w:rPr>
        <w:t>Với sự nỗ lực, cố gắng của Ban lãnh đạo và tập thể CBCNV trong việc thực hiện các nhiệm vụ trọng tâm trong năm, Công ty đã hoàn thành kế hoạch các chỉ tiêu kế hoạch sản xuất kinh doanh năm 202</w:t>
      </w:r>
      <w:r w:rsidR="005412F4">
        <w:rPr>
          <w:rFonts w:ascii="Times New Roman" w:hAnsi="Times New Roman"/>
          <w:sz w:val="28"/>
        </w:rPr>
        <w:t>5</w:t>
      </w:r>
      <w:r w:rsidRPr="0079011B">
        <w:rPr>
          <w:rFonts w:ascii="Times New Roman" w:hAnsi="Times New Roman"/>
          <w:sz w:val="28"/>
        </w:rPr>
        <w:t xml:space="preserve">, cụ thể như sau: </w:t>
      </w:r>
    </w:p>
    <w:bookmarkStart w:id="0" w:name="_MON_1710309342"/>
    <w:bookmarkEnd w:id="0"/>
    <w:p w14:paraId="61F4F04C" w14:textId="27196380" w:rsidR="00D67449" w:rsidRPr="00A602BE" w:rsidRDefault="002A106B" w:rsidP="004A6F88">
      <w:pPr>
        <w:spacing w:before="120" w:after="120" w:line="240" w:lineRule="atLeast"/>
        <w:jc w:val="both"/>
        <w:rPr>
          <w:rFonts w:ascii="Times New Roman" w:hAnsi="Times New Roman"/>
          <w:b/>
          <w:sz w:val="12"/>
        </w:rPr>
      </w:pPr>
      <w:r w:rsidRPr="006A04C3">
        <w:rPr>
          <w:rFonts w:ascii="Times New Roman" w:hAnsi="Times New Roman"/>
          <w:b/>
          <w:sz w:val="28"/>
        </w:rPr>
        <w:object w:dxaOrig="9249" w:dyaOrig="1900" w14:anchorId="61F4F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94.5pt" o:ole="">
            <v:imagedata r:id="rId8" o:title=""/>
          </v:shape>
          <o:OLEObject Type="Embed" ProgID="Excel.Sheet.12" ShapeID="_x0000_i1025" DrawAspect="Content" ObjectID="_1835870004" r:id="rId9"/>
        </w:object>
      </w:r>
      <w:r w:rsidR="000354E5">
        <w:rPr>
          <w:rFonts w:ascii="Times New Roman" w:hAnsi="Times New Roman"/>
          <w:b/>
          <w:sz w:val="28"/>
        </w:rPr>
        <w:tab/>
      </w:r>
    </w:p>
    <w:p w14:paraId="61F4F04D" w14:textId="6B963A69" w:rsidR="00D67449" w:rsidRDefault="00D36C8C" w:rsidP="004A6F88">
      <w:pPr>
        <w:spacing w:before="120" w:after="120" w:line="240" w:lineRule="atLeast"/>
        <w:ind w:firstLine="720"/>
        <w:jc w:val="both"/>
        <w:rPr>
          <w:rFonts w:ascii="Times New Roman" w:hAnsi="Times New Roman"/>
          <w:sz w:val="28"/>
        </w:rPr>
      </w:pPr>
      <w:r>
        <w:rPr>
          <w:rFonts w:ascii="Times New Roman" w:hAnsi="Times New Roman"/>
          <w:sz w:val="28"/>
        </w:rPr>
        <w:t>Về doanh thu: Thực hiện năm 202</w:t>
      </w:r>
      <w:r w:rsidR="006703E8">
        <w:rPr>
          <w:rFonts w:ascii="Times New Roman" w:hAnsi="Times New Roman"/>
          <w:sz w:val="28"/>
        </w:rPr>
        <w:t>5</w:t>
      </w:r>
      <w:r>
        <w:rPr>
          <w:rFonts w:ascii="Times New Roman" w:hAnsi="Times New Roman"/>
          <w:sz w:val="28"/>
        </w:rPr>
        <w:t xml:space="preserve"> đạt 9</w:t>
      </w:r>
      <w:r w:rsidR="00DC440E">
        <w:rPr>
          <w:rFonts w:ascii="Times New Roman" w:hAnsi="Times New Roman"/>
          <w:sz w:val="28"/>
        </w:rPr>
        <w:t>9,15</w:t>
      </w:r>
      <w:r>
        <w:rPr>
          <w:rFonts w:ascii="Times New Roman" w:hAnsi="Times New Roman"/>
          <w:sz w:val="28"/>
        </w:rPr>
        <w:t>% kế hoạch NQ ĐHĐCĐ 2024, đạt 1</w:t>
      </w:r>
      <w:r w:rsidR="0010387C">
        <w:rPr>
          <w:rFonts w:ascii="Times New Roman" w:hAnsi="Times New Roman"/>
          <w:sz w:val="28"/>
        </w:rPr>
        <w:t>1</w:t>
      </w:r>
      <w:r>
        <w:rPr>
          <w:rFonts w:ascii="Times New Roman" w:hAnsi="Times New Roman"/>
          <w:sz w:val="28"/>
        </w:rPr>
        <w:t>4,</w:t>
      </w:r>
      <w:r w:rsidR="0010387C">
        <w:rPr>
          <w:rFonts w:ascii="Times New Roman" w:hAnsi="Times New Roman"/>
          <w:sz w:val="28"/>
        </w:rPr>
        <w:t>4</w:t>
      </w:r>
      <w:r>
        <w:rPr>
          <w:rFonts w:ascii="Times New Roman" w:hAnsi="Times New Roman"/>
          <w:sz w:val="28"/>
        </w:rPr>
        <w:t>6% so với năm 202</w:t>
      </w:r>
      <w:r w:rsidR="0010387C">
        <w:rPr>
          <w:rFonts w:ascii="Times New Roman" w:hAnsi="Times New Roman"/>
          <w:sz w:val="28"/>
        </w:rPr>
        <w:t>4</w:t>
      </w:r>
      <w:r>
        <w:rPr>
          <w:rFonts w:ascii="Times New Roman" w:hAnsi="Times New Roman"/>
          <w:sz w:val="28"/>
        </w:rPr>
        <w:t>.</w:t>
      </w:r>
    </w:p>
    <w:p w14:paraId="61F4F04E" w14:textId="16EF51C0" w:rsidR="00D67449" w:rsidRDefault="00D36C8C" w:rsidP="004A6F88">
      <w:pPr>
        <w:spacing w:before="120" w:after="120" w:line="240" w:lineRule="atLeast"/>
        <w:ind w:firstLine="720"/>
        <w:jc w:val="both"/>
        <w:rPr>
          <w:rFonts w:ascii="Times New Roman" w:hAnsi="Times New Roman"/>
          <w:sz w:val="28"/>
        </w:rPr>
      </w:pPr>
      <w:r>
        <w:rPr>
          <w:rFonts w:ascii="Times New Roman" w:hAnsi="Times New Roman"/>
          <w:sz w:val="28"/>
        </w:rPr>
        <w:t>Về lợi nhuận: Thực hiện năm 202</w:t>
      </w:r>
      <w:r w:rsidR="00B8148E">
        <w:rPr>
          <w:rFonts w:ascii="Times New Roman" w:hAnsi="Times New Roman"/>
          <w:sz w:val="28"/>
        </w:rPr>
        <w:t>5</w:t>
      </w:r>
      <w:r>
        <w:rPr>
          <w:rFonts w:ascii="Times New Roman" w:hAnsi="Times New Roman"/>
          <w:sz w:val="28"/>
        </w:rPr>
        <w:t xml:space="preserve"> l</w:t>
      </w:r>
      <w:r w:rsidR="00B8148E" w:rsidRPr="00B8148E">
        <w:rPr>
          <w:rFonts w:ascii="Times New Roman" w:hAnsi="Times New Roman"/>
          <w:sz w:val="28"/>
        </w:rPr>
        <w:t>ãi</w:t>
      </w:r>
      <w:r w:rsidR="00B8148E">
        <w:rPr>
          <w:rFonts w:ascii="Times New Roman" w:hAnsi="Times New Roman"/>
          <w:sz w:val="28"/>
        </w:rPr>
        <w:t xml:space="preserve"> 814</w:t>
      </w:r>
      <w:r>
        <w:rPr>
          <w:rFonts w:ascii="Times New Roman" w:hAnsi="Times New Roman"/>
          <w:sz w:val="28"/>
        </w:rPr>
        <w:t xml:space="preserve"> </w:t>
      </w:r>
      <w:r w:rsidR="00B8148E">
        <w:rPr>
          <w:rFonts w:ascii="Times New Roman" w:hAnsi="Times New Roman"/>
          <w:sz w:val="28"/>
        </w:rPr>
        <w:t>tri</w:t>
      </w:r>
      <w:r w:rsidR="00B8148E" w:rsidRPr="00B8148E">
        <w:rPr>
          <w:rFonts w:ascii="Times New Roman" w:hAnsi="Times New Roman"/>
          <w:sz w:val="28"/>
        </w:rPr>
        <w:t>ệu</w:t>
      </w:r>
      <w:r w:rsidR="00B8148E">
        <w:rPr>
          <w:rFonts w:ascii="Times New Roman" w:hAnsi="Times New Roman"/>
          <w:sz w:val="28"/>
        </w:rPr>
        <w:t xml:space="preserve"> </w:t>
      </w:r>
      <w:r w:rsidR="00B8148E" w:rsidRPr="00B8148E">
        <w:rPr>
          <w:rFonts w:ascii="Times New Roman" w:hAnsi="Times New Roman" w:hint="eastAsia"/>
          <w:sz w:val="28"/>
        </w:rPr>
        <w:t>đ</w:t>
      </w:r>
      <w:r w:rsidR="00B8148E" w:rsidRPr="00B8148E">
        <w:rPr>
          <w:rFonts w:ascii="Times New Roman" w:hAnsi="Times New Roman"/>
          <w:sz w:val="28"/>
        </w:rPr>
        <w:t>ồng</w:t>
      </w:r>
      <w:r>
        <w:rPr>
          <w:rFonts w:ascii="Times New Roman" w:hAnsi="Times New Roman"/>
          <w:sz w:val="28"/>
        </w:rPr>
        <w:t xml:space="preserve">, </w:t>
      </w:r>
      <w:r w:rsidR="00120011">
        <w:rPr>
          <w:rFonts w:ascii="Times New Roman" w:hAnsi="Times New Roman"/>
          <w:sz w:val="28"/>
        </w:rPr>
        <w:t>t</w:t>
      </w:r>
      <w:r w:rsidR="00120011" w:rsidRPr="00120011">
        <w:rPr>
          <w:rFonts w:ascii="Times New Roman" w:hAnsi="Times New Roman" w:hint="eastAsia"/>
          <w:sz w:val="28"/>
        </w:rPr>
        <w:t>ă</w:t>
      </w:r>
      <w:r w:rsidR="00120011">
        <w:rPr>
          <w:rFonts w:ascii="Times New Roman" w:hAnsi="Times New Roman"/>
          <w:sz w:val="28"/>
        </w:rPr>
        <w:t xml:space="preserve">ng </w:t>
      </w:r>
      <w:r w:rsidR="005B3E29">
        <w:rPr>
          <w:rFonts w:ascii="Times New Roman" w:hAnsi="Times New Roman"/>
          <w:sz w:val="28"/>
        </w:rPr>
        <w:t>11,5</w:t>
      </w:r>
      <w:r w:rsidR="00120011">
        <w:rPr>
          <w:rFonts w:ascii="Times New Roman" w:hAnsi="Times New Roman"/>
          <w:sz w:val="28"/>
        </w:rPr>
        <w:t>%</w:t>
      </w:r>
      <w:r>
        <w:rPr>
          <w:rFonts w:ascii="Times New Roman" w:hAnsi="Times New Roman"/>
          <w:sz w:val="28"/>
        </w:rPr>
        <w:t xml:space="preserve"> </w:t>
      </w:r>
      <w:r w:rsidR="00120011">
        <w:rPr>
          <w:rFonts w:ascii="Times New Roman" w:hAnsi="Times New Roman"/>
          <w:sz w:val="28"/>
        </w:rPr>
        <w:t>so v</w:t>
      </w:r>
      <w:r w:rsidR="00120011" w:rsidRPr="00120011">
        <w:rPr>
          <w:rFonts w:ascii="Times New Roman" w:hAnsi="Times New Roman"/>
          <w:sz w:val="28"/>
        </w:rPr>
        <w:t>ới</w:t>
      </w:r>
      <w:r>
        <w:rPr>
          <w:rFonts w:ascii="Times New Roman" w:hAnsi="Times New Roman"/>
          <w:sz w:val="28"/>
        </w:rPr>
        <w:t xml:space="preserve"> </w:t>
      </w:r>
      <w:r w:rsidR="00120011">
        <w:rPr>
          <w:rFonts w:ascii="Times New Roman" w:hAnsi="Times New Roman"/>
          <w:sz w:val="28"/>
        </w:rPr>
        <w:t>N</w:t>
      </w:r>
      <w:r>
        <w:rPr>
          <w:rFonts w:ascii="Times New Roman" w:hAnsi="Times New Roman"/>
          <w:sz w:val="28"/>
        </w:rPr>
        <w:t>ghị quyết ĐHĐCĐ năm 202</w:t>
      </w:r>
      <w:r w:rsidR="00120011">
        <w:rPr>
          <w:rFonts w:ascii="Times New Roman" w:hAnsi="Times New Roman"/>
          <w:sz w:val="28"/>
        </w:rPr>
        <w:t>5</w:t>
      </w:r>
      <w:r>
        <w:rPr>
          <w:rFonts w:ascii="Times New Roman" w:hAnsi="Times New Roman"/>
          <w:sz w:val="28"/>
        </w:rPr>
        <w:t xml:space="preserve"> đề ra. Trong đó: </w:t>
      </w:r>
    </w:p>
    <w:p w14:paraId="02889ACA" w14:textId="1F3C32E5" w:rsidR="00402DEB" w:rsidRPr="00453D84" w:rsidRDefault="00402DEB" w:rsidP="004A6F88">
      <w:pPr>
        <w:pStyle w:val="ListParagraph"/>
        <w:spacing w:line="276" w:lineRule="auto"/>
        <w:ind w:left="0" w:firstLine="720"/>
        <w:jc w:val="both"/>
        <w:rPr>
          <w:rFonts w:ascii="Times New Roman" w:hAnsi="Times New Roman"/>
          <w:iCs/>
          <w:szCs w:val="28"/>
          <w:lang w:val="nl-NL"/>
        </w:rPr>
      </w:pPr>
      <w:r w:rsidRPr="00453D84">
        <w:rPr>
          <w:rFonts w:ascii="Times New Roman" w:hAnsi="Times New Roman"/>
          <w:i/>
          <w:szCs w:val="28"/>
          <w:lang w:val="nl-NL"/>
        </w:rPr>
        <w:t>+</w:t>
      </w:r>
      <w:r w:rsidR="00453D84" w:rsidRPr="00453D84">
        <w:rPr>
          <w:rFonts w:ascii="Times New Roman" w:hAnsi="Times New Roman"/>
          <w:i/>
          <w:szCs w:val="28"/>
          <w:lang w:val="nl-NL"/>
        </w:rPr>
        <w:t xml:space="preserve"> </w:t>
      </w:r>
      <w:r w:rsidRPr="00453D84">
        <w:rPr>
          <w:rFonts w:ascii="Times New Roman" w:hAnsi="Times New Roman"/>
          <w:iCs/>
          <w:szCs w:val="28"/>
          <w:lang w:val="nl-NL"/>
        </w:rPr>
        <w:t xml:space="preserve">Lợi nhuận hoạt động sản xuất kinh </w:t>
      </w:r>
      <w:bookmarkStart w:id="1" w:name="_GoBack"/>
      <w:bookmarkEnd w:id="1"/>
      <w:r w:rsidRPr="00453D84">
        <w:rPr>
          <w:rFonts w:ascii="Times New Roman" w:hAnsi="Times New Roman"/>
          <w:iCs/>
          <w:szCs w:val="28"/>
          <w:lang w:val="nl-NL"/>
        </w:rPr>
        <w:t>doanh là:</w:t>
      </w:r>
      <w:r w:rsidRPr="00453D84">
        <w:rPr>
          <w:rFonts w:ascii="Times New Roman" w:hAnsi="Times New Roman"/>
          <w:iCs/>
          <w:szCs w:val="28"/>
          <w:lang w:val="nl-NL"/>
        </w:rPr>
        <w:tab/>
        <w:t xml:space="preserve">  -1.199 triệu đồng</w:t>
      </w:r>
    </w:p>
    <w:p w14:paraId="4DA6F739" w14:textId="191DDA23" w:rsidR="00402DEB" w:rsidRPr="00453D84" w:rsidRDefault="00402DEB" w:rsidP="004A6F88">
      <w:pPr>
        <w:pStyle w:val="ListParagraph"/>
        <w:spacing w:line="276" w:lineRule="auto"/>
        <w:ind w:left="0" w:firstLine="720"/>
        <w:jc w:val="both"/>
        <w:rPr>
          <w:rFonts w:ascii="Times New Roman" w:hAnsi="Times New Roman"/>
          <w:iCs/>
          <w:szCs w:val="28"/>
          <w:lang w:val="nl-NL"/>
        </w:rPr>
      </w:pPr>
      <w:r w:rsidRPr="00453D84">
        <w:rPr>
          <w:rFonts w:ascii="Times New Roman" w:hAnsi="Times New Roman"/>
          <w:iCs/>
          <w:szCs w:val="28"/>
          <w:lang w:val="nl-NL"/>
        </w:rPr>
        <w:lastRenderedPageBreak/>
        <w:tab/>
      </w:r>
      <w:r w:rsidR="003047D5" w:rsidRPr="00453D84">
        <w:rPr>
          <w:rFonts w:ascii="Times New Roman" w:hAnsi="Times New Roman"/>
          <w:iCs/>
          <w:szCs w:val="28"/>
          <w:lang w:val="nl-NL"/>
        </w:rPr>
        <w:t>*</w:t>
      </w:r>
      <w:r w:rsidRPr="00453D84">
        <w:rPr>
          <w:rFonts w:ascii="Times New Roman" w:hAnsi="Times New Roman"/>
          <w:iCs/>
          <w:szCs w:val="28"/>
          <w:lang w:val="nl-NL"/>
        </w:rPr>
        <w:t>Xi măng:</w:t>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t xml:space="preserve">      418 triệu đồng</w:t>
      </w:r>
    </w:p>
    <w:p w14:paraId="19671643" w14:textId="723D9046" w:rsidR="00402DEB" w:rsidRPr="00453D84" w:rsidRDefault="00402DEB" w:rsidP="004A6F88">
      <w:pPr>
        <w:pStyle w:val="ListParagraph"/>
        <w:spacing w:line="276" w:lineRule="auto"/>
        <w:ind w:left="0" w:firstLine="720"/>
        <w:jc w:val="both"/>
        <w:rPr>
          <w:rFonts w:ascii="Times New Roman" w:hAnsi="Times New Roman"/>
          <w:iCs/>
          <w:szCs w:val="28"/>
          <w:lang w:val="nl-NL"/>
        </w:rPr>
      </w:pPr>
      <w:r w:rsidRPr="00453D84">
        <w:rPr>
          <w:rFonts w:ascii="Times New Roman" w:hAnsi="Times New Roman"/>
          <w:iCs/>
          <w:szCs w:val="28"/>
          <w:lang w:val="nl-NL"/>
        </w:rPr>
        <w:tab/>
      </w:r>
      <w:r w:rsidR="003047D5" w:rsidRPr="00453D84">
        <w:rPr>
          <w:rFonts w:ascii="Times New Roman" w:hAnsi="Times New Roman"/>
          <w:iCs/>
          <w:szCs w:val="28"/>
          <w:lang w:val="nl-NL"/>
        </w:rPr>
        <w:t>*</w:t>
      </w:r>
      <w:r w:rsidRPr="00453D84">
        <w:rPr>
          <w:rFonts w:ascii="Times New Roman" w:hAnsi="Times New Roman"/>
          <w:iCs/>
          <w:szCs w:val="28"/>
          <w:lang w:val="nl-NL"/>
        </w:rPr>
        <w:t>Gạch:</w:t>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t xml:space="preserve">   1.831 triệu đồng</w:t>
      </w:r>
    </w:p>
    <w:p w14:paraId="22CDB693" w14:textId="69A17620" w:rsidR="00402DEB" w:rsidRPr="00453D84" w:rsidRDefault="00402DEB" w:rsidP="004A6F88">
      <w:pPr>
        <w:pStyle w:val="ListParagraph"/>
        <w:spacing w:line="276" w:lineRule="auto"/>
        <w:ind w:left="0" w:firstLine="720"/>
        <w:jc w:val="both"/>
        <w:rPr>
          <w:rFonts w:ascii="Times New Roman" w:hAnsi="Times New Roman"/>
          <w:iCs/>
          <w:szCs w:val="28"/>
          <w:lang w:val="nl-NL"/>
        </w:rPr>
      </w:pPr>
      <w:r w:rsidRPr="00453D84">
        <w:rPr>
          <w:rFonts w:ascii="Times New Roman" w:hAnsi="Times New Roman"/>
          <w:iCs/>
          <w:szCs w:val="28"/>
          <w:lang w:val="nl-NL"/>
        </w:rPr>
        <w:tab/>
      </w:r>
      <w:r w:rsidR="003047D5" w:rsidRPr="00453D84">
        <w:rPr>
          <w:rFonts w:ascii="Times New Roman" w:hAnsi="Times New Roman"/>
          <w:iCs/>
          <w:szCs w:val="28"/>
          <w:lang w:val="nl-NL"/>
        </w:rPr>
        <w:t>*V</w:t>
      </w:r>
      <w:r w:rsidRPr="00453D84">
        <w:rPr>
          <w:rFonts w:ascii="Times New Roman" w:hAnsi="Times New Roman"/>
          <w:iCs/>
          <w:szCs w:val="28"/>
          <w:lang w:val="nl-NL"/>
        </w:rPr>
        <w:t>ỏ bao:</w:t>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t xml:space="preserve">  -3.448 triệu đồng</w:t>
      </w:r>
    </w:p>
    <w:p w14:paraId="48E1DBA6" w14:textId="6AF5371E" w:rsidR="00402DEB" w:rsidRPr="00453D84" w:rsidRDefault="00402DEB" w:rsidP="004A6F88">
      <w:pPr>
        <w:pStyle w:val="ListParagraph"/>
        <w:spacing w:line="276" w:lineRule="auto"/>
        <w:ind w:left="0" w:firstLine="720"/>
        <w:jc w:val="both"/>
        <w:rPr>
          <w:rFonts w:ascii="Times New Roman" w:hAnsi="Times New Roman"/>
          <w:iCs/>
          <w:szCs w:val="28"/>
          <w:lang w:val="nl-NL"/>
        </w:rPr>
      </w:pPr>
      <w:r w:rsidRPr="00453D84">
        <w:rPr>
          <w:rFonts w:ascii="Times New Roman" w:hAnsi="Times New Roman"/>
          <w:iCs/>
          <w:szCs w:val="28"/>
          <w:lang w:val="nl-NL"/>
        </w:rPr>
        <w:t>+</w:t>
      </w:r>
      <w:r w:rsidR="00453D84" w:rsidRPr="00453D84">
        <w:rPr>
          <w:rFonts w:ascii="Times New Roman" w:hAnsi="Times New Roman"/>
          <w:iCs/>
          <w:szCs w:val="28"/>
          <w:lang w:val="nl-NL"/>
        </w:rPr>
        <w:t xml:space="preserve"> Lợi nhuận</w:t>
      </w:r>
      <w:r w:rsidRPr="00453D84">
        <w:rPr>
          <w:rFonts w:ascii="Times New Roman" w:hAnsi="Times New Roman"/>
          <w:iCs/>
          <w:szCs w:val="28"/>
          <w:lang w:val="nl-NL"/>
        </w:rPr>
        <w:t xml:space="preserve"> hoạt động tài ch</w:t>
      </w:r>
      <w:r w:rsidR="00453D84" w:rsidRPr="00453D84">
        <w:rPr>
          <w:rFonts w:ascii="Times New Roman" w:hAnsi="Times New Roman"/>
          <w:iCs/>
          <w:szCs w:val="28"/>
          <w:lang w:val="nl-NL"/>
        </w:rPr>
        <w:t>í</w:t>
      </w:r>
      <w:r w:rsidRPr="00453D84">
        <w:rPr>
          <w:rFonts w:ascii="Times New Roman" w:hAnsi="Times New Roman"/>
          <w:iCs/>
          <w:szCs w:val="28"/>
          <w:lang w:val="nl-NL"/>
        </w:rPr>
        <w:t xml:space="preserve">nh:   </w:t>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t xml:space="preserve">   1.254 triệu đồng</w:t>
      </w:r>
    </w:p>
    <w:p w14:paraId="1BB45CA1" w14:textId="00C399F0" w:rsidR="00402DEB" w:rsidRPr="00453D84" w:rsidRDefault="00402DEB" w:rsidP="004A6F88">
      <w:pPr>
        <w:pStyle w:val="ListParagraph"/>
        <w:spacing w:line="276" w:lineRule="auto"/>
        <w:ind w:left="0" w:firstLine="720"/>
        <w:jc w:val="both"/>
        <w:rPr>
          <w:rFonts w:ascii="Times New Roman" w:hAnsi="Times New Roman"/>
          <w:i/>
          <w:szCs w:val="28"/>
          <w:lang w:val="nl-NL"/>
        </w:rPr>
      </w:pPr>
      <w:r w:rsidRPr="00453D84">
        <w:rPr>
          <w:rFonts w:ascii="Times New Roman" w:hAnsi="Times New Roman"/>
          <w:iCs/>
          <w:szCs w:val="28"/>
          <w:lang w:val="nl-NL"/>
        </w:rPr>
        <w:t>+</w:t>
      </w:r>
      <w:r w:rsidR="00453D84">
        <w:rPr>
          <w:rFonts w:ascii="Times New Roman" w:hAnsi="Times New Roman"/>
          <w:iCs/>
          <w:szCs w:val="28"/>
          <w:lang w:val="nl-NL"/>
        </w:rPr>
        <w:t xml:space="preserve"> </w:t>
      </w:r>
      <w:r w:rsidRPr="00453D84">
        <w:rPr>
          <w:rFonts w:ascii="Times New Roman" w:hAnsi="Times New Roman"/>
          <w:iCs/>
          <w:szCs w:val="28"/>
          <w:lang w:val="nl-NL"/>
        </w:rPr>
        <w:t xml:space="preserve">Lãi hoạt động khác: </w:t>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r>
      <w:r w:rsidRPr="00453D84">
        <w:rPr>
          <w:rFonts w:ascii="Times New Roman" w:hAnsi="Times New Roman"/>
          <w:iCs/>
          <w:szCs w:val="28"/>
          <w:lang w:val="nl-NL"/>
        </w:rPr>
        <w:tab/>
        <w:t xml:space="preserve">      759 triệu đồng</w:t>
      </w:r>
    </w:p>
    <w:p w14:paraId="61F4F056" w14:textId="0C14434F" w:rsidR="00D67449" w:rsidRPr="00A90103" w:rsidRDefault="00D36C8C" w:rsidP="004A6F88">
      <w:pPr>
        <w:pStyle w:val="ListParagraph"/>
        <w:numPr>
          <w:ilvl w:val="0"/>
          <w:numId w:val="5"/>
        </w:numPr>
        <w:spacing w:before="120" w:after="120" w:line="240" w:lineRule="atLeast"/>
        <w:jc w:val="both"/>
        <w:rPr>
          <w:rFonts w:ascii="Times New Roman" w:hAnsi="Times New Roman"/>
          <w:b/>
        </w:rPr>
      </w:pPr>
      <w:r w:rsidRPr="00A90103">
        <w:rPr>
          <w:rFonts w:ascii="Times New Roman" w:hAnsi="Times New Roman"/>
          <w:b/>
        </w:rPr>
        <w:t>Các chỉ tiêu đánh giá tình hình tài chính tại 31/12/202</w:t>
      </w:r>
      <w:r w:rsidR="009E2C78" w:rsidRPr="00A90103">
        <w:rPr>
          <w:rFonts w:ascii="Times New Roman" w:hAnsi="Times New Roman"/>
          <w:b/>
        </w:rPr>
        <w:t>5</w:t>
      </w:r>
      <w:r w:rsidRPr="00A90103">
        <w:rPr>
          <w:rFonts w:ascii="Times New Roman" w:hAnsi="Times New Roman"/>
          <w:b/>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515"/>
        <w:gridCol w:w="798"/>
        <w:gridCol w:w="1796"/>
        <w:gridCol w:w="1821"/>
      </w:tblGrid>
      <w:tr w:rsidR="00D67449" w14:paraId="61F4F05C" w14:textId="77777777" w:rsidTr="002A106B">
        <w:trPr>
          <w:trHeight w:val="536"/>
        </w:trPr>
        <w:tc>
          <w:tcPr>
            <w:tcW w:w="426" w:type="dxa"/>
          </w:tcPr>
          <w:p w14:paraId="61F4F057" w14:textId="77777777" w:rsidR="00D67449" w:rsidRDefault="00D67449" w:rsidP="004A6F88">
            <w:pPr>
              <w:spacing w:before="120" w:after="120" w:line="240" w:lineRule="atLeast"/>
              <w:jc w:val="both"/>
              <w:rPr>
                <w:rFonts w:ascii="Times New Roman" w:hAnsi="Times New Roman"/>
                <w:sz w:val="25"/>
                <w:szCs w:val="26"/>
              </w:rPr>
            </w:pPr>
          </w:p>
        </w:tc>
        <w:tc>
          <w:tcPr>
            <w:tcW w:w="4515" w:type="dxa"/>
          </w:tcPr>
          <w:p w14:paraId="61F4F058" w14:textId="77777777" w:rsidR="00D67449" w:rsidRDefault="00D36C8C" w:rsidP="004A6F88">
            <w:pPr>
              <w:spacing w:before="120" w:after="120" w:line="240" w:lineRule="atLeast"/>
              <w:jc w:val="center"/>
              <w:rPr>
                <w:rFonts w:ascii="Times New Roman" w:hAnsi="Times New Roman"/>
                <w:b/>
                <w:sz w:val="25"/>
                <w:szCs w:val="27"/>
              </w:rPr>
            </w:pPr>
            <w:r>
              <w:rPr>
                <w:rFonts w:ascii="Times New Roman" w:hAnsi="Times New Roman"/>
                <w:b/>
                <w:sz w:val="25"/>
                <w:szCs w:val="27"/>
              </w:rPr>
              <w:t>Một số chỉ tiêu tài chính</w:t>
            </w:r>
          </w:p>
        </w:tc>
        <w:tc>
          <w:tcPr>
            <w:tcW w:w="798" w:type="dxa"/>
          </w:tcPr>
          <w:p w14:paraId="61F4F059" w14:textId="77777777" w:rsidR="00D67449" w:rsidRDefault="00D36C8C" w:rsidP="004A6F88">
            <w:pPr>
              <w:spacing w:before="120" w:after="120" w:line="240" w:lineRule="atLeast"/>
              <w:ind w:hanging="229"/>
              <w:jc w:val="center"/>
              <w:rPr>
                <w:rFonts w:ascii="Times New Roman" w:hAnsi="Times New Roman"/>
                <w:b/>
                <w:sz w:val="25"/>
                <w:szCs w:val="27"/>
              </w:rPr>
            </w:pPr>
            <w:r>
              <w:rPr>
                <w:rFonts w:ascii="Times New Roman" w:hAnsi="Times New Roman"/>
                <w:b/>
                <w:sz w:val="25"/>
                <w:szCs w:val="27"/>
              </w:rPr>
              <w:t>Đvt</w:t>
            </w:r>
          </w:p>
        </w:tc>
        <w:tc>
          <w:tcPr>
            <w:tcW w:w="1796" w:type="dxa"/>
          </w:tcPr>
          <w:p w14:paraId="61F4F05A" w14:textId="4F5191FE" w:rsidR="00D67449" w:rsidRDefault="00D36C8C" w:rsidP="004A6F88">
            <w:pPr>
              <w:spacing w:before="120" w:after="120" w:line="240" w:lineRule="atLeast"/>
              <w:jc w:val="center"/>
              <w:rPr>
                <w:rFonts w:ascii="Times New Roman" w:hAnsi="Times New Roman"/>
                <w:b/>
                <w:sz w:val="25"/>
                <w:szCs w:val="27"/>
              </w:rPr>
            </w:pPr>
            <w:r>
              <w:rPr>
                <w:rFonts w:ascii="Times New Roman" w:hAnsi="Times New Roman"/>
                <w:b/>
                <w:sz w:val="25"/>
                <w:szCs w:val="27"/>
              </w:rPr>
              <w:t>Năm 202</w:t>
            </w:r>
            <w:r w:rsidR="00062DAD">
              <w:rPr>
                <w:rFonts w:ascii="Times New Roman" w:hAnsi="Times New Roman"/>
                <w:b/>
                <w:sz w:val="25"/>
                <w:szCs w:val="27"/>
              </w:rPr>
              <w:t>4</w:t>
            </w:r>
          </w:p>
        </w:tc>
        <w:tc>
          <w:tcPr>
            <w:tcW w:w="1821" w:type="dxa"/>
          </w:tcPr>
          <w:p w14:paraId="61F4F05B" w14:textId="3C66628C" w:rsidR="00D67449" w:rsidRDefault="00D36C8C" w:rsidP="004A6F88">
            <w:pPr>
              <w:spacing w:before="120" w:after="120" w:line="240" w:lineRule="atLeast"/>
              <w:jc w:val="center"/>
              <w:rPr>
                <w:rFonts w:ascii="Times New Roman" w:hAnsi="Times New Roman"/>
                <w:b/>
                <w:sz w:val="25"/>
                <w:szCs w:val="27"/>
              </w:rPr>
            </w:pPr>
            <w:r>
              <w:rPr>
                <w:rFonts w:ascii="Times New Roman" w:hAnsi="Times New Roman"/>
                <w:b/>
                <w:sz w:val="25"/>
                <w:szCs w:val="27"/>
              </w:rPr>
              <w:t>Năm 202</w:t>
            </w:r>
            <w:r w:rsidR="00062DAD">
              <w:rPr>
                <w:rFonts w:ascii="Times New Roman" w:hAnsi="Times New Roman"/>
                <w:b/>
                <w:sz w:val="25"/>
                <w:szCs w:val="27"/>
              </w:rPr>
              <w:t>5</w:t>
            </w:r>
          </w:p>
        </w:tc>
      </w:tr>
      <w:tr w:rsidR="00062DAD" w14:paraId="61F4F06A" w14:textId="77777777" w:rsidTr="002A106B">
        <w:trPr>
          <w:trHeight w:val="1362"/>
        </w:trPr>
        <w:tc>
          <w:tcPr>
            <w:tcW w:w="426" w:type="dxa"/>
          </w:tcPr>
          <w:p w14:paraId="61F4F05D" w14:textId="77777777" w:rsidR="00062DAD" w:rsidRDefault="00062DAD" w:rsidP="004A6F88">
            <w:pPr>
              <w:spacing w:before="120" w:after="120" w:line="240" w:lineRule="atLeast"/>
              <w:jc w:val="both"/>
              <w:rPr>
                <w:rFonts w:ascii="Times New Roman" w:hAnsi="Times New Roman"/>
                <w:sz w:val="25"/>
                <w:szCs w:val="26"/>
              </w:rPr>
            </w:pPr>
            <w:r>
              <w:rPr>
                <w:rFonts w:ascii="Times New Roman" w:hAnsi="Times New Roman"/>
                <w:sz w:val="25"/>
                <w:szCs w:val="26"/>
              </w:rPr>
              <w:t>1</w:t>
            </w:r>
          </w:p>
        </w:tc>
        <w:tc>
          <w:tcPr>
            <w:tcW w:w="4515" w:type="dxa"/>
          </w:tcPr>
          <w:p w14:paraId="61F4F05E" w14:textId="77777777" w:rsidR="00062DAD" w:rsidRDefault="00062DAD" w:rsidP="004A6F88">
            <w:pPr>
              <w:spacing w:before="120" w:after="120" w:line="240" w:lineRule="atLeast"/>
              <w:jc w:val="both"/>
              <w:rPr>
                <w:rFonts w:ascii="Times New Roman" w:hAnsi="Times New Roman"/>
                <w:sz w:val="25"/>
                <w:szCs w:val="27"/>
              </w:rPr>
            </w:pPr>
            <w:r>
              <w:rPr>
                <w:rFonts w:ascii="Times New Roman" w:hAnsi="Times New Roman"/>
                <w:sz w:val="25"/>
                <w:szCs w:val="27"/>
              </w:rPr>
              <w:t>Cơ cấu tài sản :</w:t>
            </w:r>
          </w:p>
          <w:p w14:paraId="61F4F05F" w14:textId="77777777" w:rsidR="00062DAD" w:rsidRDefault="00062DAD" w:rsidP="004A6F88">
            <w:pPr>
              <w:spacing w:before="120" w:after="120" w:line="240" w:lineRule="atLeast"/>
              <w:jc w:val="both"/>
              <w:rPr>
                <w:rFonts w:ascii="Times New Roman" w:hAnsi="Times New Roman"/>
                <w:sz w:val="25"/>
                <w:szCs w:val="27"/>
              </w:rPr>
            </w:pPr>
            <w:r>
              <w:rPr>
                <w:rFonts w:ascii="Times New Roman" w:hAnsi="Times New Roman"/>
                <w:sz w:val="25"/>
                <w:szCs w:val="27"/>
              </w:rPr>
              <w:t>Tài sản ngắn hạn/Tổng tài sản</w:t>
            </w:r>
          </w:p>
          <w:p w14:paraId="61F4F060" w14:textId="77777777" w:rsidR="00062DAD" w:rsidRDefault="00062DAD" w:rsidP="004A6F88">
            <w:pPr>
              <w:spacing w:before="120" w:after="120" w:line="240" w:lineRule="atLeast"/>
              <w:jc w:val="both"/>
              <w:rPr>
                <w:rFonts w:ascii="Times New Roman" w:hAnsi="Times New Roman"/>
                <w:sz w:val="25"/>
                <w:szCs w:val="27"/>
              </w:rPr>
            </w:pPr>
            <w:r>
              <w:rPr>
                <w:rFonts w:ascii="Times New Roman" w:hAnsi="Times New Roman"/>
                <w:sz w:val="25"/>
                <w:szCs w:val="27"/>
              </w:rPr>
              <w:t>Tài sản dài hạn/Tổng tài sản</w:t>
            </w:r>
          </w:p>
        </w:tc>
        <w:tc>
          <w:tcPr>
            <w:tcW w:w="798" w:type="dxa"/>
          </w:tcPr>
          <w:p w14:paraId="61F4F061" w14:textId="77777777" w:rsidR="00062DAD" w:rsidRDefault="00062DAD" w:rsidP="004A6F88">
            <w:pPr>
              <w:spacing w:before="120" w:after="120" w:line="240" w:lineRule="atLeast"/>
              <w:ind w:hanging="229"/>
              <w:jc w:val="center"/>
              <w:rPr>
                <w:rFonts w:ascii="Times New Roman" w:hAnsi="Times New Roman"/>
                <w:sz w:val="25"/>
                <w:szCs w:val="27"/>
              </w:rPr>
            </w:pPr>
          </w:p>
          <w:p w14:paraId="61F4F062" w14:textId="77777777" w:rsidR="00062DAD" w:rsidRDefault="00062DAD" w:rsidP="004A6F88">
            <w:pPr>
              <w:spacing w:before="120" w:after="120" w:line="240" w:lineRule="atLeast"/>
              <w:ind w:hanging="229"/>
              <w:jc w:val="center"/>
              <w:rPr>
                <w:rFonts w:ascii="Times New Roman" w:hAnsi="Times New Roman"/>
                <w:sz w:val="25"/>
                <w:szCs w:val="27"/>
              </w:rPr>
            </w:pPr>
            <w:r>
              <w:rPr>
                <w:rFonts w:ascii="Times New Roman" w:hAnsi="Times New Roman"/>
                <w:sz w:val="25"/>
                <w:szCs w:val="27"/>
              </w:rPr>
              <w:t>%</w:t>
            </w:r>
          </w:p>
          <w:p w14:paraId="61F4F063" w14:textId="77777777" w:rsidR="00062DAD" w:rsidRDefault="00062DAD" w:rsidP="004A6F88">
            <w:pPr>
              <w:spacing w:before="120" w:after="120" w:line="240" w:lineRule="atLeast"/>
              <w:ind w:hanging="229"/>
              <w:jc w:val="center"/>
              <w:rPr>
                <w:rFonts w:ascii="Times New Roman" w:hAnsi="Times New Roman"/>
                <w:sz w:val="25"/>
                <w:szCs w:val="27"/>
              </w:rPr>
            </w:pPr>
            <w:r>
              <w:rPr>
                <w:rFonts w:ascii="Times New Roman" w:hAnsi="Times New Roman"/>
                <w:sz w:val="25"/>
                <w:szCs w:val="27"/>
              </w:rPr>
              <w:t>%</w:t>
            </w:r>
          </w:p>
        </w:tc>
        <w:tc>
          <w:tcPr>
            <w:tcW w:w="1796" w:type="dxa"/>
          </w:tcPr>
          <w:p w14:paraId="48E5B172" w14:textId="77777777" w:rsidR="00062DAD" w:rsidRDefault="00062DAD" w:rsidP="004A6F88">
            <w:pPr>
              <w:tabs>
                <w:tab w:val="left" w:pos="450"/>
              </w:tabs>
              <w:spacing w:before="120" w:after="120" w:line="240" w:lineRule="atLeast"/>
              <w:jc w:val="center"/>
              <w:rPr>
                <w:rFonts w:ascii="Times New Roman" w:hAnsi="Times New Roman"/>
                <w:sz w:val="25"/>
                <w:szCs w:val="27"/>
              </w:rPr>
            </w:pPr>
          </w:p>
          <w:p w14:paraId="2ED54432" w14:textId="77777777" w:rsidR="00062DAD" w:rsidRDefault="00062DAD" w:rsidP="004A6F88">
            <w:pPr>
              <w:tabs>
                <w:tab w:val="left" w:pos="450"/>
              </w:tabs>
              <w:spacing w:before="120" w:after="120" w:line="240" w:lineRule="atLeast"/>
              <w:jc w:val="center"/>
              <w:rPr>
                <w:rFonts w:ascii="Times New Roman" w:hAnsi="Times New Roman"/>
                <w:sz w:val="25"/>
                <w:szCs w:val="27"/>
              </w:rPr>
            </w:pPr>
            <w:r>
              <w:rPr>
                <w:rFonts w:ascii="Times New Roman" w:hAnsi="Times New Roman"/>
                <w:sz w:val="25"/>
                <w:szCs w:val="27"/>
              </w:rPr>
              <w:t>92,57</w:t>
            </w:r>
          </w:p>
          <w:p w14:paraId="61F4F066" w14:textId="46A60D94" w:rsidR="00062DAD" w:rsidRDefault="00062DAD" w:rsidP="004A6F88">
            <w:pPr>
              <w:tabs>
                <w:tab w:val="left" w:pos="450"/>
              </w:tabs>
              <w:spacing w:before="120" w:after="120" w:line="240" w:lineRule="atLeast"/>
              <w:jc w:val="center"/>
              <w:rPr>
                <w:rFonts w:ascii="Times New Roman" w:hAnsi="Times New Roman"/>
                <w:sz w:val="25"/>
                <w:szCs w:val="27"/>
              </w:rPr>
            </w:pPr>
            <w:r>
              <w:rPr>
                <w:rFonts w:ascii="Times New Roman" w:hAnsi="Times New Roman"/>
                <w:sz w:val="25"/>
                <w:szCs w:val="27"/>
              </w:rPr>
              <w:t>7,43</w:t>
            </w:r>
          </w:p>
        </w:tc>
        <w:tc>
          <w:tcPr>
            <w:tcW w:w="1821" w:type="dxa"/>
          </w:tcPr>
          <w:p w14:paraId="61F4F067" w14:textId="77777777" w:rsidR="00062DAD" w:rsidRDefault="00062DAD" w:rsidP="004A6F88">
            <w:pPr>
              <w:tabs>
                <w:tab w:val="left" w:pos="450"/>
              </w:tabs>
              <w:spacing w:before="120" w:after="120" w:line="240" w:lineRule="atLeast"/>
              <w:jc w:val="center"/>
              <w:rPr>
                <w:rFonts w:ascii="Times New Roman" w:hAnsi="Times New Roman"/>
                <w:sz w:val="25"/>
                <w:szCs w:val="27"/>
              </w:rPr>
            </w:pPr>
          </w:p>
          <w:p w14:paraId="61F4F068" w14:textId="0164392B" w:rsidR="00062DAD" w:rsidRDefault="00062DAD" w:rsidP="004A6F88">
            <w:pPr>
              <w:tabs>
                <w:tab w:val="left" w:pos="450"/>
              </w:tabs>
              <w:spacing w:before="120" w:after="120" w:line="240" w:lineRule="atLeast"/>
              <w:jc w:val="center"/>
              <w:rPr>
                <w:rFonts w:ascii="Times New Roman" w:hAnsi="Times New Roman"/>
                <w:sz w:val="25"/>
                <w:szCs w:val="27"/>
              </w:rPr>
            </w:pPr>
            <w:r>
              <w:rPr>
                <w:rFonts w:ascii="Times New Roman" w:hAnsi="Times New Roman"/>
                <w:sz w:val="25"/>
                <w:szCs w:val="27"/>
              </w:rPr>
              <w:t>9</w:t>
            </w:r>
            <w:r w:rsidR="00187ECE">
              <w:rPr>
                <w:rFonts w:ascii="Times New Roman" w:hAnsi="Times New Roman"/>
                <w:sz w:val="25"/>
                <w:szCs w:val="27"/>
              </w:rPr>
              <w:t>0</w:t>
            </w:r>
            <w:r>
              <w:rPr>
                <w:rFonts w:ascii="Times New Roman" w:hAnsi="Times New Roman"/>
                <w:sz w:val="25"/>
                <w:szCs w:val="27"/>
              </w:rPr>
              <w:t>,</w:t>
            </w:r>
            <w:r w:rsidR="00F10993">
              <w:rPr>
                <w:rFonts w:ascii="Times New Roman" w:hAnsi="Times New Roman"/>
                <w:sz w:val="25"/>
                <w:szCs w:val="27"/>
              </w:rPr>
              <w:t>86</w:t>
            </w:r>
          </w:p>
          <w:p w14:paraId="61F4F069" w14:textId="181A7373" w:rsidR="00062DAD" w:rsidRDefault="00F10993" w:rsidP="004A6F88">
            <w:pPr>
              <w:tabs>
                <w:tab w:val="left" w:pos="450"/>
              </w:tabs>
              <w:spacing w:before="120" w:after="120" w:line="240" w:lineRule="atLeast"/>
              <w:jc w:val="center"/>
              <w:rPr>
                <w:rFonts w:ascii="Times New Roman" w:hAnsi="Times New Roman"/>
                <w:sz w:val="25"/>
                <w:szCs w:val="27"/>
              </w:rPr>
            </w:pPr>
            <w:r>
              <w:rPr>
                <w:rFonts w:ascii="Times New Roman" w:hAnsi="Times New Roman"/>
                <w:sz w:val="25"/>
                <w:szCs w:val="27"/>
              </w:rPr>
              <w:t>9</w:t>
            </w:r>
            <w:r w:rsidR="00062DAD">
              <w:rPr>
                <w:rFonts w:ascii="Times New Roman" w:hAnsi="Times New Roman"/>
                <w:sz w:val="25"/>
                <w:szCs w:val="27"/>
              </w:rPr>
              <w:t>,</w:t>
            </w:r>
            <w:r>
              <w:rPr>
                <w:rFonts w:ascii="Times New Roman" w:hAnsi="Times New Roman"/>
                <w:sz w:val="25"/>
                <w:szCs w:val="27"/>
              </w:rPr>
              <w:t>14</w:t>
            </w:r>
          </w:p>
        </w:tc>
      </w:tr>
      <w:tr w:rsidR="00062DAD" w14:paraId="61F4F078" w14:textId="77777777" w:rsidTr="002A106B">
        <w:trPr>
          <w:trHeight w:val="1362"/>
        </w:trPr>
        <w:tc>
          <w:tcPr>
            <w:tcW w:w="426" w:type="dxa"/>
          </w:tcPr>
          <w:p w14:paraId="61F4F06B" w14:textId="77777777" w:rsidR="00062DAD" w:rsidRDefault="00062DAD" w:rsidP="004A6F88">
            <w:pPr>
              <w:spacing w:before="120" w:after="120" w:line="240" w:lineRule="atLeast"/>
              <w:jc w:val="both"/>
              <w:rPr>
                <w:rFonts w:ascii="Times New Roman" w:hAnsi="Times New Roman"/>
                <w:sz w:val="25"/>
                <w:szCs w:val="26"/>
              </w:rPr>
            </w:pPr>
            <w:r>
              <w:rPr>
                <w:rFonts w:ascii="Times New Roman" w:hAnsi="Times New Roman"/>
                <w:sz w:val="25"/>
                <w:szCs w:val="26"/>
              </w:rPr>
              <w:t>2</w:t>
            </w:r>
          </w:p>
        </w:tc>
        <w:tc>
          <w:tcPr>
            <w:tcW w:w="4515" w:type="dxa"/>
          </w:tcPr>
          <w:p w14:paraId="61F4F06C" w14:textId="77777777" w:rsidR="00062DAD" w:rsidRDefault="00062DAD" w:rsidP="004A6F88">
            <w:pPr>
              <w:spacing w:before="120" w:after="120" w:line="240" w:lineRule="atLeast"/>
              <w:jc w:val="both"/>
              <w:rPr>
                <w:rFonts w:ascii="Times New Roman" w:hAnsi="Times New Roman"/>
                <w:sz w:val="25"/>
                <w:szCs w:val="27"/>
              </w:rPr>
            </w:pPr>
            <w:r>
              <w:rPr>
                <w:rFonts w:ascii="Times New Roman" w:hAnsi="Times New Roman"/>
                <w:sz w:val="25"/>
                <w:szCs w:val="27"/>
              </w:rPr>
              <w:t>Cơ cấu vốn</w:t>
            </w:r>
          </w:p>
          <w:p w14:paraId="61F4F06D" w14:textId="77777777" w:rsidR="00062DAD" w:rsidRDefault="00062DAD" w:rsidP="004A6F88">
            <w:pPr>
              <w:spacing w:before="120" w:after="120" w:line="240" w:lineRule="atLeast"/>
              <w:jc w:val="both"/>
              <w:rPr>
                <w:rFonts w:ascii="Times New Roman" w:hAnsi="Times New Roman"/>
                <w:sz w:val="25"/>
                <w:szCs w:val="27"/>
              </w:rPr>
            </w:pPr>
            <w:r>
              <w:rPr>
                <w:rFonts w:ascii="Times New Roman" w:hAnsi="Times New Roman"/>
                <w:sz w:val="25"/>
                <w:szCs w:val="27"/>
              </w:rPr>
              <w:t>Nợ phải trả/Tổng nguồn vốn</w:t>
            </w:r>
          </w:p>
          <w:p w14:paraId="61F4F06E" w14:textId="77777777" w:rsidR="00062DAD" w:rsidRDefault="00062DAD" w:rsidP="004A6F88">
            <w:pPr>
              <w:spacing w:before="120" w:after="120" w:line="240" w:lineRule="atLeast"/>
              <w:jc w:val="both"/>
              <w:rPr>
                <w:rFonts w:ascii="Times New Roman" w:hAnsi="Times New Roman"/>
                <w:sz w:val="25"/>
                <w:szCs w:val="27"/>
              </w:rPr>
            </w:pPr>
            <w:r>
              <w:rPr>
                <w:rFonts w:ascii="Times New Roman" w:hAnsi="Times New Roman"/>
                <w:sz w:val="25"/>
                <w:szCs w:val="27"/>
              </w:rPr>
              <w:t>Vốn chủ sở hữu/Tổng nguồn vốn</w:t>
            </w:r>
          </w:p>
        </w:tc>
        <w:tc>
          <w:tcPr>
            <w:tcW w:w="798" w:type="dxa"/>
          </w:tcPr>
          <w:p w14:paraId="61F4F06F" w14:textId="77777777" w:rsidR="00062DAD" w:rsidRDefault="00062DAD" w:rsidP="004A6F88">
            <w:pPr>
              <w:spacing w:before="120" w:after="120" w:line="240" w:lineRule="atLeast"/>
              <w:ind w:hanging="229"/>
              <w:jc w:val="center"/>
              <w:rPr>
                <w:rFonts w:ascii="Times New Roman" w:hAnsi="Times New Roman"/>
                <w:sz w:val="25"/>
                <w:szCs w:val="27"/>
              </w:rPr>
            </w:pPr>
          </w:p>
          <w:p w14:paraId="61F4F070" w14:textId="77777777" w:rsidR="00062DAD" w:rsidRDefault="00062DAD" w:rsidP="004A6F88">
            <w:pPr>
              <w:spacing w:before="120" w:after="120" w:line="240" w:lineRule="atLeast"/>
              <w:ind w:hanging="229"/>
              <w:jc w:val="center"/>
              <w:rPr>
                <w:rFonts w:ascii="Times New Roman" w:hAnsi="Times New Roman"/>
                <w:sz w:val="25"/>
                <w:szCs w:val="27"/>
              </w:rPr>
            </w:pPr>
            <w:r>
              <w:rPr>
                <w:rFonts w:ascii="Times New Roman" w:hAnsi="Times New Roman"/>
                <w:sz w:val="25"/>
                <w:szCs w:val="27"/>
              </w:rPr>
              <w:t>%</w:t>
            </w:r>
          </w:p>
          <w:p w14:paraId="61F4F071" w14:textId="77777777" w:rsidR="00062DAD" w:rsidRDefault="00062DAD" w:rsidP="004A6F88">
            <w:pPr>
              <w:spacing w:before="120" w:after="120" w:line="240" w:lineRule="atLeast"/>
              <w:ind w:hanging="229"/>
              <w:jc w:val="center"/>
              <w:rPr>
                <w:rFonts w:ascii="Times New Roman" w:hAnsi="Times New Roman"/>
                <w:sz w:val="25"/>
                <w:szCs w:val="27"/>
              </w:rPr>
            </w:pPr>
            <w:r>
              <w:rPr>
                <w:rFonts w:ascii="Times New Roman" w:hAnsi="Times New Roman"/>
                <w:sz w:val="25"/>
                <w:szCs w:val="27"/>
              </w:rPr>
              <w:t>%</w:t>
            </w:r>
          </w:p>
        </w:tc>
        <w:tc>
          <w:tcPr>
            <w:tcW w:w="1796" w:type="dxa"/>
          </w:tcPr>
          <w:p w14:paraId="6A96665C" w14:textId="77777777" w:rsidR="00062DAD" w:rsidRDefault="00062DAD" w:rsidP="004A6F88">
            <w:pPr>
              <w:spacing w:before="120" w:after="120" w:line="240" w:lineRule="atLeast"/>
              <w:jc w:val="center"/>
              <w:rPr>
                <w:rFonts w:ascii="Times New Roman" w:hAnsi="Times New Roman"/>
                <w:sz w:val="25"/>
                <w:szCs w:val="27"/>
              </w:rPr>
            </w:pPr>
          </w:p>
          <w:p w14:paraId="26E1D408" w14:textId="77777777" w:rsidR="00062DAD" w:rsidRDefault="00062DAD" w:rsidP="004A6F88">
            <w:pPr>
              <w:spacing w:before="120" w:after="120" w:line="240" w:lineRule="atLeast"/>
              <w:jc w:val="center"/>
              <w:rPr>
                <w:rFonts w:ascii="Times New Roman" w:hAnsi="Times New Roman"/>
                <w:sz w:val="25"/>
                <w:szCs w:val="27"/>
              </w:rPr>
            </w:pPr>
            <w:r>
              <w:rPr>
                <w:rFonts w:ascii="Times New Roman" w:hAnsi="Times New Roman"/>
                <w:sz w:val="25"/>
                <w:szCs w:val="27"/>
              </w:rPr>
              <w:t>22,16</w:t>
            </w:r>
          </w:p>
          <w:p w14:paraId="61F4F074" w14:textId="408FED01" w:rsidR="00062DAD" w:rsidRDefault="00062DAD" w:rsidP="004A6F88">
            <w:pPr>
              <w:spacing w:before="120" w:after="120" w:line="240" w:lineRule="atLeast"/>
              <w:jc w:val="center"/>
              <w:rPr>
                <w:rFonts w:ascii="Times New Roman" w:hAnsi="Times New Roman"/>
                <w:sz w:val="25"/>
                <w:szCs w:val="27"/>
              </w:rPr>
            </w:pPr>
            <w:r>
              <w:rPr>
                <w:rFonts w:ascii="Times New Roman" w:hAnsi="Times New Roman"/>
                <w:sz w:val="25"/>
                <w:szCs w:val="27"/>
              </w:rPr>
              <w:t>77,84</w:t>
            </w:r>
          </w:p>
        </w:tc>
        <w:tc>
          <w:tcPr>
            <w:tcW w:w="1821" w:type="dxa"/>
          </w:tcPr>
          <w:p w14:paraId="61F4F075" w14:textId="77777777" w:rsidR="00062DAD" w:rsidRDefault="00062DAD" w:rsidP="004A6F88">
            <w:pPr>
              <w:spacing w:before="120" w:after="120" w:line="240" w:lineRule="atLeast"/>
              <w:jc w:val="center"/>
              <w:rPr>
                <w:rFonts w:ascii="Times New Roman" w:hAnsi="Times New Roman"/>
                <w:sz w:val="25"/>
                <w:szCs w:val="27"/>
              </w:rPr>
            </w:pPr>
          </w:p>
          <w:p w14:paraId="61F4F076" w14:textId="396B663A" w:rsidR="00062DAD" w:rsidRDefault="00062DAD" w:rsidP="004A6F88">
            <w:pPr>
              <w:spacing w:before="120" w:after="120" w:line="240" w:lineRule="atLeast"/>
              <w:jc w:val="center"/>
              <w:rPr>
                <w:rFonts w:ascii="Times New Roman" w:hAnsi="Times New Roman"/>
                <w:sz w:val="25"/>
                <w:szCs w:val="27"/>
              </w:rPr>
            </w:pPr>
            <w:r>
              <w:rPr>
                <w:rFonts w:ascii="Times New Roman" w:hAnsi="Times New Roman"/>
                <w:sz w:val="25"/>
                <w:szCs w:val="27"/>
              </w:rPr>
              <w:t>2</w:t>
            </w:r>
            <w:r w:rsidR="00FB53EC">
              <w:rPr>
                <w:rFonts w:ascii="Times New Roman" w:hAnsi="Times New Roman"/>
                <w:sz w:val="25"/>
                <w:szCs w:val="27"/>
              </w:rPr>
              <w:t>0</w:t>
            </w:r>
            <w:r>
              <w:rPr>
                <w:rFonts w:ascii="Times New Roman" w:hAnsi="Times New Roman"/>
                <w:sz w:val="25"/>
                <w:szCs w:val="27"/>
              </w:rPr>
              <w:t>,6</w:t>
            </w:r>
            <w:r w:rsidR="00FB53EC">
              <w:rPr>
                <w:rFonts w:ascii="Times New Roman" w:hAnsi="Times New Roman"/>
                <w:sz w:val="25"/>
                <w:szCs w:val="27"/>
              </w:rPr>
              <w:t>2</w:t>
            </w:r>
          </w:p>
          <w:p w14:paraId="61F4F077" w14:textId="0BF23EA9" w:rsidR="00062DAD" w:rsidRDefault="00062DAD" w:rsidP="004A6F88">
            <w:pPr>
              <w:spacing w:before="120" w:after="120" w:line="240" w:lineRule="atLeast"/>
              <w:jc w:val="center"/>
              <w:rPr>
                <w:rFonts w:ascii="Times New Roman" w:hAnsi="Times New Roman"/>
                <w:sz w:val="25"/>
                <w:szCs w:val="27"/>
              </w:rPr>
            </w:pPr>
            <w:r>
              <w:rPr>
                <w:rFonts w:ascii="Times New Roman" w:hAnsi="Times New Roman"/>
                <w:sz w:val="25"/>
                <w:szCs w:val="27"/>
              </w:rPr>
              <w:t>7</w:t>
            </w:r>
            <w:r w:rsidR="00C739ED">
              <w:rPr>
                <w:rFonts w:ascii="Times New Roman" w:hAnsi="Times New Roman"/>
                <w:sz w:val="25"/>
                <w:szCs w:val="27"/>
              </w:rPr>
              <w:t>9</w:t>
            </w:r>
            <w:r>
              <w:rPr>
                <w:rFonts w:ascii="Times New Roman" w:hAnsi="Times New Roman"/>
                <w:sz w:val="25"/>
                <w:szCs w:val="27"/>
              </w:rPr>
              <w:t>,</w:t>
            </w:r>
            <w:r w:rsidR="00C739ED">
              <w:rPr>
                <w:rFonts w:ascii="Times New Roman" w:hAnsi="Times New Roman"/>
                <w:sz w:val="25"/>
                <w:szCs w:val="27"/>
              </w:rPr>
              <w:t>3</w:t>
            </w:r>
            <w:r>
              <w:rPr>
                <w:rFonts w:ascii="Times New Roman" w:hAnsi="Times New Roman"/>
                <w:sz w:val="25"/>
                <w:szCs w:val="27"/>
              </w:rPr>
              <w:t>8</w:t>
            </w:r>
          </w:p>
        </w:tc>
      </w:tr>
      <w:tr w:rsidR="00062DAD" w14:paraId="61F4F086" w14:textId="77777777" w:rsidTr="002A106B">
        <w:trPr>
          <w:trHeight w:val="1362"/>
        </w:trPr>
        <w:tc>
          <w:tcPr>
            <w:tcW w:w="426" w:type="dxa"/>
          </w:tcPr>
          <w:p w14:paraId="61F4F079" w14:textId="77777777" w:rsidR="00062DAD" w:rsidRDefault="00062DAD" w:rsidP="004A6F88">
            <w:pPr>
              <w:spacing w:before="120" w:after="120" w:line="240" w:lineRule="atLeast"/>
              <w:jc w:val="both"/>
              <w:rPr>
                <w:rFonts w:ascii="Times New Roman" w:hAnsi="Times New Roman"/>
                <w:sz w:val="25"/>
                <w:szCs w:val="26"/>
              </w:rPr>
            </w:pPr>
            <w:r>
              <w:rPr>
                <w:rFonts w:ascii="Times New Roman" w:hAnsi="Times New Roman"/>
                <w:sz w:val="25"/>
                <w:szCs w:val="26"/>
              </w:rPr>
              <w:t>3</w:t>
            </w:r>
          </w:p>
        </w:tc>
        <w:tc>
          <w:tcPr>
            <w:tcW w:w="4515" w:type="dxa"/>
          </w:tcPr>
          <w:p w14:paraId="61F4F07A" w14:textId="77777777" w:rsidR="00062DAD" w:rsidRDefault="00062DAD" w:rsidP="004A6F88">
            <w:pPr>
              <w:spacing w:before="120" w:after="120" w:line="240" w:lineRule="atLeast"/>
              <w:jc w:val="both"/>
              <w:rPr>
                <w:rFonts w:ascii="Times New Roman" w:hAnsi="Times New Roman"/>
                <w:sz w:val="25"/>
                <w:szCs w:val="27"/>
              </w:rPr>
            </w:pPr>
            <w:r>
              <w:rPr>
                <w:rFonts w:ascii="Times New Roman" w:hAnsi="Times New Roman"/>
                <w:sz w:val="25"/>
                <w:szCs w:val="27"/>
              </w:rPr>
              <w:t>Khả năng thanh toán</w:t>
            </w:r>
          </w:p>
          <w:p w14:paraId="61F4F07B" w14:textId="77777777" w:rsidR="00062DAD" w:rsidRDefault="00062DAD" w:rsidP="004A6F88">
            <w:pPr>
              <w:spacing w:before="120" w:after="120" w:line="240" w:lineRule="atLeast"/>
              <w:jc w:val="both"/>
              <w:rPr>
                <w:rFonts w:ascii="Times New Roman" w:hAnsi="Times New Roman"/>
                <w:sz w:val="25"/>
                <w:szCs w:val="27"/>
              </w:rPr>
            </w:pPr>
            <w:r>
              <w:rPr>
                <w:rFonts w:ascii="Times New Roman" w:hAnsi="Times New Roman"/>
                <w:sz w:val="25"/>
                <w:szCs w:val="27"/>
              </w:rPr>
              <w:t>Khả năng thanh toán nhanh</w:t>
            </w:r>
          </w:p>
          <w:p w14:paraId="61F4F07C" w14:textId="77777777" w:rsidR="00062DAD" w:rsidRDefault="00062DAD" w:rsidP="004A6F88">
            <w:pPr>
              <w:spacing w:before="120" w:after="120" w:line="240" w:lineRule="atLeast"/>
              <w:jc w:val="both"/>
              <w:rPr>
                <w:rFonts w:ascii="Times New Roman" w:hAnsi="Times New Roman"/>
                <w:sz w:val="25"/>
                <w:szCs w:val="27"/>
              </w:rPr>
            </w:pPr>
            <w:r>
              <w:rPr>
                <w:rFonts w:ascii="Times New Roman" w:hAnsi="Times New Roman"/>
                <w:sz w:val="25"/>
                <w:szCs w:val="27"/>
              </w:rPr>
              <w:t>Khả năng thanh toán hiện hành</w:t>
            </w:r>
          </w:p>
        </w:tc>
        <w:tc>
          <w:tcPr>
            <w:tcW w:w="798" w:type="dxa"/>
          </w:tcPr>
          <w:p w14:paraId="61F4F07D" w14:textId="77777777" w:rsidR="00062DAD" w:rsidRDefault="00062DAD" w:rsidP="004A6F88">
            <w:pPr>
              <w:spacing w:before="120" w:after="120" w:line="240" w:lineRule="atLeast"/>
              <w:ind w:hanging="229"/>
              <w:jc w:val="center"/>
              <w:rPr>
                <w:rFonts w:ascii="Times New Roman" w:hAnsi="Times New Roman"/>
                <w:sz w:val="25"/>
                <w:szCs w:val="27"/>
              </w:rPr>
            </w:pPr>
          </w:p>
          <w:p w14:paraId="61F4F07E" w14:textId="77777777" w:rsidR="00062DAD" w:rsidRDefault="00062DAD" w:rsidP="004A6F88">
            <w:pPr>
              <w:spacing w:before="120" w:after="120" w:line="240" w:lineRule="atLeast"/>
              <w:ind w:hanging="229"/>
              <w:jc w:val="center"/>
              <w:rPr>
                <w:rFonts w:ascii="Times New Roman" w:hAnsi="Times New Roman"/>
                <w:sz w:val="25"/>
                <w:szCs w:val="27"/>
              </w:rPr>
            </w:pPr>
            <w:r>
              <w:rPr>
                <w:rFonts w:ascii="Times New Roman" w:hAnsi="Times New Roman"/>
                <w:sz w:val="25"/>
                <w:szCs w:val="27"/>
              </w:rPr>
              <w:t>lần</w:t>
            </w:r>
          </w:p>
          <w:p w14:paraId="61F4F07F" w14:textId="77777777" w:rsidR="00062DAD" w:rsidRDefault="00062DAD" w:rsidP="004A6F88">
            <w:pPr>
              <w:spacing w:before="120" w:after="120" w:line="240" w:lineRule="atLeast"/>
              <w:ind w:hanging="229"/>
              <w:jc w:val="center"/>
              <w:rPr>
                <w:rFonts w:ascii="Times New Roman" w:hAnsi="Times New Roman"/>
                <w:sz w:val="25"/>
                <w:szCs w:val="27"/>
              </w:rPr>
            </w:pPr>
            <w:r>
              <w:rPr>
                <w:rFonts w:ascii="Times New Roman" w:hAnsi="Times New Roman"/>
                <w:sz w:val="25"/>
                <w:szCs w:val="27"/>
              </w:rPr>
              <w:t>lần</w:t>
            </w:r>
          </w:p>
        </w:tc>
        <w:tc>
          <w:tcPr>
            <w:tcW w:w="1796" w:type="dxa"/>
          </w:tcPr>
          <w:p w14:paraId="239C67FF" w14:textId="77777777" w:rsidR="00062DAD" w:rsidRDefault="00062DAD" w:rsidP="004A6F88">
            <w:pPr>
              <w:spacing w:before="120" w:after="120" w:line="240" w:lineRule="atLeast"/>
              <w:jc w:val="center"/>
              <w:rPr>
                <w:rFonts w:ascii="Times New Roman" w:hAnsi="Times New Roman"/>
                <w:sz w:val="25"/>
                <w:szCs w:val="27"/>
              </w:rPr>
            </w:pPr>
          </w:p>
          <w:p w14:paraId="424E569C" w14:textId="77777777" w:rsidR="00062DAD" w:rsidRDefault="00062DAD" w:rsidP="004A6F88">
            <w:pPr>
              <w:spacing w:before="120" w:after="120" w:line="240" w:lineRule="atLeast"/>
              <w:jc w:val="center"/>
              <w:rPr>
                <w:rFonts w:ascii="Times New Roman" w:hAnsi="Times New Roman"/>
                <w:sz w:val="25"/>
                <w:szCs w:val="27"/>
              </w:rPr>
            </w:pPr>
            <w:r>
              <w:rPr>
                <w:rFonts w:ascii="Times New Roman" w:hAnsi="Times New Roman"/>
                <w:sz w:val="25"/>
                <w:szCs w:val="27"/>
              </w:rPr>
              <w:t>3,21</w:t>
            </w:r>
          </w:p>
          <w:p w14:paraId="61F4F082" w14:textId="525D889F" w:rsidR="00062DAD" w:rsidRDefault="00062DAD" w:rsidP="004A6F88">
            <w:pPr>
              <w:spacing w:before="120" w:after="120" w:line="240" w:lineRule="atLeast"/>
              <w:jc w:val="center"/>
              <w:rPr>
                <w:rFonts w:ascii="Times New Roman" w:hAnsi="Times New Roman"/>
                <w:sz w:val="25"/>
                <w:szCs w:val="27"/>
              </w:rPr>
            </w:pPr>
            <w:r>
              <w:rPr>
                <w:rFonts w:ascii="Times New Roman" w:hAnsi="Times New Roman"/>
                <w:sz w:val="25"/>
                <w:szCs w:val="27"/>
              </w:rPr>
              <w:t>4,18</w:t>
            </w:r>
          </w:p>
        </w:tc>
        <w:tc>
          <w:tcPr>
            <w:tcW w:w="1821" w:type="dxa"/>
          </w:tcPr>
          <w:p w14:paraId="61F4F083" w14:textId="77777777" w:rsidR="00062DAD" w:rsidRDefault="00062DAD" w:rsidP="004A6F88">
            <w:pPr>
              <w:spacing w:before="120" w:after="120" w:line="240" w:lineRule="atLeast"/>
              <w:jc w:val="center"/>
              <w:rPr>
                <w:rFonts w:ascii="Times New Roman" w:hAnsi="Times New Roman"/>
                <w:sz w:val="25"/>
                <w:szCs w:val="27"/>
              </w:rPr>
            </w:pPr>
          </w:p>
          <w:p w14:paraId="61F4F084" w14:textId="69FEAAC0" w:rsidR="00062DAD" w:rsidRDefault="00062DAD" w:rsidP="004A6F88">
            <w:pPr>
              <w:spacing w:before="120" w:after="120" w:line="240" w:lineRule="atLeast"/>
              <w:jc w:val="center"/>
              <w:rPr>
                <w:rFonts w:ascii="Times New Roman" w:hAnsi="Times New Roman"/>
                <w:sz w:val="25"/>
                <w:szCs w:val="27"/>
              </w:rPr>
            </w:pPr>
            <w:r>
              <w:rPr>
                <w:rFonts w:ascii="Times New Roman" w:hAnsi="Times New Roman"/>
                <w:sz w:val="25"/>
                <w:szCs w:val="27"/>
              </w:rPr>
              <w:t>3,</w:t>
            </w:r>
            <w:r w:rsidR="00E90D95">
              <w:rPr>
                <w:rFonts w:ascii="Times New Roman" w:hAnsi="Times New Roman"/>
                <w:sz w:val="25"/>
                <w:szCs w:val="27"/>
              </w:rPr>
              <w:t>68</w:t>
            </w:r>
          </w:p>
          <w:p w14:paraId="61F4F085" w14:textId="6E72445A" w:rsidR="00062DAD" w:rsidRDefault="00062DAD" w:rsidP="004A6F88">
            <w:pPr>
              <w:spacing w:before="120" w:after="120" w:line="240" w:lineRule="atLeast"/>
              <w:jc w:val="center"/>
              <w:rPr>
                <w:rFonts w:ascii="Times New Roman" w:hAnsi="Times New Roman"/>
                <w:sz w:val="25"/>
                <w:szCs w:val="27"/>
              </w:rPr>
            </w:pPr>
            <w:r>
              <w:rPr>
                <w:rFonts w:ascii="Times New Roman" w:hAnsi="Times New Roman"/>
                <w:sz w:val="25"/>
                <w:szCs w:val="27"/>
              </w:rPr>
              <w:t>4,</w:t>
            </w:r>
            <w:r w:rsidR="00E46ADA">
              <w:rPr>
                <w:rFonts w:ascii="Times New Roman" w:hAnsi="Times New Roman"/>
                <w:sz w:val="25"/>
                <w:szCs w:val="27"/>
              </w:rPr>
              <w:t>4</w:t>
            </w:r>
            <w:r w:rsidR="00102712">
              <w:rPr>
                <w:rFonts w:ascii="Times New Roman" w:hAnsi="Times New Roman"/>
                <w:sz w:val="25"/>
                <w:szCs w:val="27"/>
              </w:rPr>
              <w:t>1</w:t>
            </w:r>
          </w:p>
        </w:tc>
      </w:tr>
      <w:tr w:rsidR="00D67449" w14:paraId="61F4F094" w14:textId="77777777" w:rsidTr="002A106B">
        <w:trPr>
          <w:trHeight w:val="1377"/>
        </w:trPr>
        <w:tc>
          <w:tcPr>
            <w:tcW w:w="426" w:type="dxa"/>
          </w:tcPr>
          <w:p w14:paraId="61F4F087" w14:textId="77777777" w:rsidR="00D67449" w:rsidRDefault="00D36C8C" w:rsidP="004A6F88">
            <w:pPr>
              <w:spacing w:before="120" w:after="120" w:line="240" w:lineRule="atLeast"/>
              <w:jc w:val="both"/>
              <w:rPr>
                <w:rFonts w:ascii="Times New Roman" w:hAnsi="Times New Roman"/>
                <w:sz w:val="25"/>
                <w:szCs w:val="26"/>
              </w:rPr>
            </w:pPr>
            <w:r>
              <w:rPr>
                <w:rFonts w:ascii="Times New Roman" w:hAnsi="Times New Roman"/>
                <w:sz w:val="25"/>
                <w:szCs w:val="26"/>
              </w:rPr>
              <w:t>4</w:t>
            </w:r>
          </w:p>
        </w:tc>
        <w:tc>
          <w:tcPr>
            <w:tcW w:w="4515" w:type="dxa"/>
          </w:tcPr>
          <w:p w14:paraId="61F4F088" w14:textId="77777777" w:rsidR="00D67449" w:rsidRDefault="00D36C8C" w:rsidP="004A6F88">
            <w:pPr>
              <w:spacing w:before="120" w:after="120" w:line="240" w:lineRule="atLeast"/>
              <w:jc w:val="both"/>
              <w:rPr>
                <w:rFonts w:ascii="Times New Roman" w:hAnsi="Times New Roman"/>
                <w:sz w:val="25"/>
                <w:szCs w:val="27"/>
              </w:rPr>
            </w:pPr>
            <w:r>
              <w:rPr>
                <w:rFonts w:ascii="Times New Roman" w:hAnsi="Times New Roman"/>
                <w:sz w:val="25"/>
                <w:szCs w:val="27"/>
              </w:rPr>
              <w:t>Tỷ suất sinh lời</w:t>
            </w:r>
          </w:p>
          <w:p w14:paraId="61F4F089" w14:textId="77777777" w:rsidR="00D67449" w:rsidRDefault="00D36C8C" w:rsidP="004A6F88">
            <w:pPr>
              <w:spacing w:before="120" w:after="120" w:line="240" w:lineRule="atLeast"/>
              <w:jc w:val="both"/>
              <w:rPr>
                <w:rFonts w:ascii="Times New Roman" w:hAnsi="Times New Roman"/>
                <w:sz w:val="25"/>
                <w:szCs w:val="27"/>
              </w:rPr>
            </w:pPr>
            <w:r>
              <w:rPr>
                <w:rFonts w:ascii="Times New Roman" w:hAnsi="Times New Roman"/>
                <w:sz w:val="25"/>
                <w:szCs w:val="27"/>
              </w:rPr>
              <w:t>Lợi nhuận TT/Doanh thu thuần</w:t>
            </w:r>
          </w:p>
          <w:p w14:paraId="61F4F08A" w14:textId="77777777" w:rsidR="00D67449" w:rsidRDefault="00D36C8C" w:rsidP="004A6F88">
            <w:pPr>
              <w:spacing w:before="120" w:after="120" w:line="240" w:lineRule="atLeast"/>
              <w:jc w:val="both"/>
              <w:rPr>
                <w:rFonts w:ascii="Times New Roman" w:hAnsi="Times New Roman"/>
                <w:sz w:val="25"/>
                <w:szCs w:val="27"/>
              </w:rPr>
            </w:pPr>
            <w:r>
              <w:rPr>
                <w:rFonts w:ascii="Times New Roman" w:hAnsi="Times New Roman"/>
                <w:sz w:val="25"/>
                <w:szCs w:val="27"/>
              </w:rPr>
              <w:t>Lợi nhuận TT/Vốn chủ sở hữu</w:t>
            </w:r>
          </w:p>
        </w:tc>
        <w:tc>
          <w:tcPr>
            <w:tcW w:w="798" w:type="dxa"/>
          </w:tcPr>
          <w:p w14:paraId="61F4F08B" w14:textId="77777777" w:rsidR="00D67449" w:rsidRDefault="00D67449" w:rsidP="004A6F88">
            <w:pPr>
              <w:spacing w:before="120" w:after="120" w:line="240" w:lineRule="atLeast"/>
              <w:ind w:hanging="229"/>
              <w:jc w:val="center"/>
              <w:rPr>
                <w:rFonts w:ascii="Times New Roman" w:hAnsi="Times New Roman"/>
                <w:sz w:val="25"/>
                <w:szCs w:val="27"/>
              </w:rPr>
            </w:pPr>
          </w:p>
          <w:p w14:paraId="61F4F08C" w14:textId="77777777" w:rsidR="00D67449" w:rsidRDefault="00D36C8C" w:rsidP="004A6F88">
            <w:pPr>
              <w:spacing w:before="120" w:after="120" w:line="240" w:lineRule="atLeast"/>
              <w:ind w:hanging="229"/>
              <w:jc w:val="center"/>
              <w:rPr>
                <w:rFonts w:ascii="Times New Roman" w:hAnsi="Times New Roman"/>
                <w:sz w:val="25"/>
                <w:szCs w:val="27"/>
              </w:rPr>
            </w:pPr>
            <w:r>
              <w:rPr>
                <w:rFonts w:ascii="Times New Roman" w:hAnsi="Times New Roman"/>
                <w:sz w:val="25"/>
                <w:szCs w:val="27"/>
              </w:rPr>
              <w:t>%</w:t>
            </w:r>
          </w:p>
          <w:p w14:paraId="61F4F08D" w14:textId="77777777" w:rsidR="00D67449" w:rsidRDefault="00D36C8C" w:rsidP="004A6F88">
            <w:pPr>
              <w:spacing w:before="120" w:after="120" w:line="240" w:lineRule="atLeast"/>
              <w:ind w:hanging="229"/>
              <w:jc w:val="center"/>
              <w:rPr>
                <w:rFonts w:ascii="Times New Roman" w:hAnsi="Times New Roman"/>
                <w:sz w:val="25"/>
                <w:szCs w:val="27"/>
              </w:rPr>
            </w:pPr>
            <w:r>
              <w:rPr>
                <w:rFonts w:ascii="Times New Roman" w:hAnsi="Times New Roman"/>
                <w:sz w:val="25"/>
                <w:szCs w:val="27"/>
              </w:rPr>
              <w:t>%</w:t>
            </w:r>
          </w:p>
        </w:tc>
        <w:tc>
          <w:tcPr>
            <w:tcW w:w="1796" w:type="dxa"/>
          </w:tcPr>
          <w:p w14:paraId="61F4F08E" w14:textId="77777777" w:rsidR="00D67449" w:rsidRDefault="00D67449" w:rsidP="004A6F88">
            <w:pPr>
              <w:spacing w:before="120" w:after="120" w:line="240" w:lineRule="atLeast"/>
              <w:jc w:val="center"/>
              <w:rPr>
                <w:rFonts w:ascii="Times New Roman" w:hAnsi="Times New Roman"/>
                <w:sz w:val="25"/>
                <w:szCs w:val="27"/>
              </w:rPr>
            </w:pPr>
          </w:p>
          <w:p w14:paraId="61F4F08F" w14:textId="77777777" w:rsidR="00D67449" w:rsidRDefault="00D36C8C" w:rsidP="004A6F88">
            <w:pPr>
              <w:spacing w:before="120" w:after="120" w:line="240" w:lineRule="atLeast"/>
              <w:jc w:val="center"/>
              <w:rPr>
                <w:rFonts w:ascii="Times New Roman" w:hAnsi="Times New Roman"/>
                <w:sz w:val="25"/>
                <w:szCs w:val="27"/>
              </w:rPr>
            </w:pPr>
            <w:r>
              <w:rPr>
                <w:rFonts w:ascii="Times New Roman" w:hAnsi="Times New Roman"/>
                <w:sz w:val="25"/>
                <w:szCs w:val="27"/>
              </w:rPr>
              <w:t>-</w:t>
            </w:r>
          </w:p>
          <w:p w14:paraId="61F4F090" w14:textId="77777777" w:rsidR="00D67449" w:rsidRDefault="00D36C8C" w:rsidP="004A6F88">
            <w:pPr>
              <w:spacing w:before="120" w:after="120" w:line="240" w:lineRule="atLeast"/>
              <w:jc w:val="center"/>
              <w:rPr>
                <w:rFonts w:ascii="Times New Roman" w:hAnsi="Times New Roman"/>
                <w:sz w:val="25"/>
                <w:szCs w:val="27"/>
              </w:rPr>
            </w:pPr>
            <w:r>
              <w:rPr>
                <w:rFonts w:ascii="Times New Roman" w:hAnsi="Times New Roman"/>
                <w:sz w:val="25"/>
                <w:szCs w:val="27"/>
              </w:rPr>
              <w:t>-</w:t>
            </w:r>
          </w:p>
        </w:tc>
        <w:tc>
          <w:tcPr>
            <w:tcW w:w="1821" w:type="dxa"/>
          </w:tcPr>
          <w:p w14:paraId="61F4F091" w14:textId="77777777" w:rsidR="00D67449" w:rsidRDefault="00D67449" w:rsidP="004A6F88">
            <w:pPr>
              <w:spacing w:before="120" w:after="120" w:line="240" w:lineRule="atLeast"/>
              <w:jc w:val="center"/>
              <w:rPr>
                <w:rFonts w:ascii="Times New Roman" w:hAnsi="Times New Roman"/>
                <w:sz w:val="25"/>
                <w:szCs w:val="27"/>
              </w:rPr>
            </w:pPr>
          </w:p>
          <w:p w14:paraId="61F4F092" w14:textId="44123304" w:rsidR="00D67449" w:rsidRDefault="003D271E" w:rsidP="004A6F88">
            <w:pPr>
              <w:spacing w:before="120" w:after="120" w:line="240" w:lineRule="atLeast"/>
              <w:jc w:val="center"/>
              <w:rPr>
                <w:rFonts w:ascii="Times New Roman" w:hAnsi="Times New Roman"/>
                <w:sz w:val="25"/>
                <w:szCs w:val="27"/>
              </w:rPr>
            </w:pPr>
            <w:r>
              <w:rPr>
                <w:rFonts w:ascii="Times New Roman" w:hAnsi="Times New Roman"/>
                <w:sz w:val="25"/>
                <w:szCs w:val="27"/>
              </w:rPr>
              <w:t>0,39</w:t>
            </w:r>
          </w:p>
          <w:p w14:paraId="61F4F093" w14:textId="22087478" w:rsidR="00D67449" w:rsidRDefault="003D271E" w:rsidP="004A6F88">
            <w:pPr>
              <w:spacing w:before="120" w:after="120" w:line="240" w:lineRule="atLeast"/>
              <w:jc w:val="center"/>
              <w:rPr>
                <w:rFonts w:ascii="Times New Roman" w:hAnsi="Times New Roman"/>
                <w:sz w:val="25"/>
                <w:szCs w:val="27"/>
              </w:rPr>
            </w:pPr>
            <w:r>
              <w:rPr>
                <w:rFonts w:ascii="Times New Roman" w:hAnsi="Times New Roman"/>
                <w:sz w:val="25"/>
                <w:szCs w:val="27"/>
              </w:rPr>
              <w:t>8,34</w:t>
            </w:r>
          </w:p>
        </w:tc>
      </w:tr>
    </w:tbl>
    <w:p w14:paraId="5F0DCF46" w14:textId="3DA1E8E9" w:rsidR="000F75E7" w:rsidRDefault="00C9784B" w:rsidP="004A6F88">
      <w:pPr>
        <w:spacing w:before="120" w:after="120" w:line="240" w:lineRule="atLeast"/>
        <w:ind w:firstLine="720"/>
        <w:jc w:val="both"/>
        <w:rPr>
          <w:rFonts w:ascii="Times New Roman" w:hAnsi="Times New Roman"/>
          <w:sz w:val="28"/>
        </w:rPr>
      </w:pPr>
      <w:r w:rsidRPr="00C9784B">
        <w:rPr>
          <w:rFonts w:ascii="Times New Roman" w:hAnsi="Times New Roman"/>
          <w:sz w:val="28"/>
        </w:rPr>
        <w:t>Tại ngày 31/12/202</w:t>
      </w:r>
      <w:r w:rsidR="005E0E94">
        <w:rPr>
          <w:rFonts w:ascii="Times New Roman" w:hAnsi="Times New Roman"/>
          <w:sz w:val="28"/>
        </w:rPr>
        <w:t>5</w:t>
      </w:r>
      <w:r w:rsidRPr="00C9784B">
        <w:rPr>
          <w:rFonts w:ascii="Times New Roman" w:hAnsi="Times New Roman"/>
          <w:sz w:val="28"/>
        </w:rPr>
        <w:t xml:space="preserve">, chỉ số thanh toán </w:t>
      </w:r>
      <w:r w:rsidR="004404A6">
        <w:rPr>
          <w:rFonts w:ascii="Times New Roman" w:hAnsi="Times New Roman"/>
          <w:sz w:val="28"/>
        </w:rPr>
        <w:t>hiện hành (nợ ngắn hạn)</w:t>
      </w:r>
      <w:r w:rsidRPr="00C9784B">
        <w:rPr>
          <w:rFonts w:ascii="Times New Roman" w:hAnsi="Times New Roman"/>
          <w:sz w:val="28"/>
        </w:rPr>
        <w:t xml:space="preserve"> </w:t>
      </w:r>
      <w:r w:rsidR="00164993">
        <w:rPr>
          <w:rFonts w:ascii="Times New Roman" w:hAnsi="Times New Roman"/>
          <w:sz w:val="28"/>
        </w:rPr>
        <w:t xml:space="preserve">và thanh toán nhanh </w:t>
      </w:r>
      <w:r w:rsidRPr="00C9784B">
        <w:rPr>
          <w:rFonts w:ascii="Times New Roman" w:hAnsi="Times New Roman"/>
          <w:sz w:val="28"/>
        </w:rPr>
        <w:t xml:space="preserve">lần lượt là </w:t>
      </w:r>
      <w:r w:rsidR="003877AB">
        <w:rPr>
          <w:rFonts w:ascii="Times New Roman" w:hAnsi="Times New Roman"/>
          <w:sz w:val="28"/>
        </w:rPr>
        <w:t>4,41</w:t>
      </w:r>
      <w:r w:rsidRPr="00C9784B">
        <w:rPr>
          <w:rFonts w:ascii="Times New Roman" w:hAnsi="Times New Roman"/>
          <w:sz w:val="28"/>
        </w:rPr>
        <w:t xml:space="preserve"> lần và </w:t>
      </w:r>
      <w:r w:rsidR="003877AB">
        <w:rPr>
          <w:rFonts w:ascii="Times New Roman" w:hAnsi="Times New Roman"/>
          <w:sz w:val="28"/>
        </w:rPr>
        <w:t>3</w:t>
      </w:r>
      <w:r w:rsidRPr="00C9784B">
        <w:rPr>
          <w:rFonts w:ascii="Times New Roman" w:hAnsi="Times New Roman"/>
          <w:sz w:val="28"/>
        </w:rPr>
        <w:t>,6</w:t>
      </w:r>
      <w:r w:rsidR="003877AB">
        <w:rPr>
          <w:rFonts w:ascii="Times New Roman" w:hAnsi="Times New Roman"/>
          <w:sz w:val="28"/>
        </w:rPr>
        <w:t>8</w:t>
      </w:r>
      <w:r w:rsidRPr="00C9784B">
        <w:rPr>
          <w:rFonts w:ascii="Times New Roman" w:hAnsi="Times New Roman"/>
          <w:sz w:val="28"/>
        </w:rPr>
        <w:t xml:space="preserve"> lần, tăng so với năm trước (tại ngày 31/12/202</w:t>
      </w:r>
      <w:r w:rsidR="003877AB">
        <w:rPr>
          <w:rFonts w:ascii="Times New Roman" w:hAnsi="Times New Roman"/>
          <w:sz w:val="28"/>
        </w:rPr>
        <w:t>4</w:t>
      </w:r>
      <w:r w:rsidR="002E0A68">
        <w:rPr>
          <w:rFonts w:ascii="Times New Roman" w:hAnsi="Times New Roman"/>
          <w:sz w:val="28"/>
        </w:rPr>
        <w:t xml:space="preserve">), </w:t>
      </w:r>
      <w:r w:rsidR="00C0608C">
        <w:rPr>
          <w:rFonts w:ascii="Times New Roman" w:hAnsi="Times New Roman"/>
          <w:sz w:val="28"/>
        </w:rPr>
        <w:t xml:space="preserve">chỉ số thanh toán </w:t>
      </w:r>
      <w:r w:rsidR="00257A2D">
        <w:rPr>
          <w:rFonts w:ascii="Times New Roman" w:hAnsi="Times New Roman"/>
          <w:sz w:val="28"/>
        </w:rPr>
        <w:t>hiện hành</w:t>
      </w:r>
      <w:r w:rsidR="00C0608C">
        <w:rPr>
          <w:rFonts w:ascii="Times New Roman" w:hAnsi="Times New Roman"/>
          <w:sz w:val="28"/>
        </w:rPr>
        <w:t xml:space="preserve"> và chỉ</w:t>
      </w:r>
      <w:r w:rsidR="002E0A68">
        <w:rPr>
          <w:rFonts w:ascii="Times New Roman" w:hAnsi="Times New Roman"/>
          <w:sz w:val="28"/>
        </w:rPr>
        <w:t xml:space="preserve"> số</w:t>
      </w:r>
      <w:r w:rsidRPr="00C9784B">
        <w:rPr>
          <w:rFonts w:ascii="Times New Roman" w:hAnsi="Times New Roman"/>
          <w:sz w:val="28"/>
        </w:rPr>
        <w:t xml:space="preserve"> thanh toán nhanh lần lượt là </w:t>
      </w:r>
      <w:r w:rsidR="003877AB">
        <w:rPr>
          <w:rFonts w:ascii="Times New Roman" w:hAnsi="Times New Roman"/>
          <w:sz w:val="28"/>
        </w:rPr>
        <w:t>4,18</w:t>
      </w:r>
      <w:r w:rsidRPr="00C9784B">
        <w:rPr>
          <w:rFonts w:ascii="Times New Roman" w:hAnsi="Times New Roman"/>
          <w:sz w:val="28"/>
        </w:rPr>
        <w:t xml:space="preserve"> lần và 3</w:t>
      </w:r>
      <w:r w:rsidR="003877AB">
        <w:rPr>
          <w:rFonts w:ascii="Times New Roman" w:hAnsi="Times New Roman"/>
          <w:sz w:val="28"/>
        </w:rPr>
        <w:t>,21</w:t>
      </w:r>
      <w:r w:rsidRPr="00C9784B">
        <w:rPr>
          <w:rFonts w:ascii="Times New Roman" w:hAnsi="Times New Roman"/>
          <w:sz w:val="28"/>
        </w:rPr>
        <w:t xml:space="preserve"> lần, thể hiện </w:t>
      </w:r>
      <w:r w:rsidR="001D6BEA">
        <w:rPr>
          <w:rFonts w:ascii="Times New Roman" w:hAnsi="Times New Roman"/>
          <w:sz w:val="28"/>
        </w:rPr>
        <w:t xml:space="preserve">dòng tiền ổn định, </w:t>
      </w:r>
      <w:r w:rsidRPr="00C9784B">
        <w:rPr>
          <w:rFonts w:ascii="Times New Roman" w:hAnsi="Times New Roman"/>
          <w:sz w:val="28"/>
        </w:rPr>
        <w:t xml:space="preserve">khả năng thanh toán của Công ty </w:t>
      </w:r>
      <w:r w:rsidR="007838FD">
        <w:rPr>
          <w:rFonts w:ascii="Times New Roman" w:hAnsi="Times New Roman"/>
          <w:sz w:val="28"/>
        </w:rPr>
        <w:t>tốt</w:t>
      </w:r>
      <w:r w:rsidRPr="00C9784B">
        <w:rPr>
          <w:rFonts w:ascii="Times New Roman" w:hAnsi="Times New Roman"/>
          <w:sz w:val="28"/>
        </w:rPr>
        <w:t>, đảm bảo</w:t>
      </w:r>
      <w:r w:rsidR="007838FD">
        <w:rPr>
          <w:rFonts w:ascii="Times New Roman" w:hAnsi="Times New Roman"/>
          <w:sz w:val="28"/>
        </w:rPr>
        <w:t xml:space="preserve"> khả năng thanh toán </w:t>
      </w:r>
      <w:r w:rsidR="00EC79EF">
        <w:rPr>
          <w:rFonts w:ascii="Times New Roman" w:hAnsi="Times New Roman"/>
          <w:sz w:val="28"/>
        </w:rPr>
        <w:t>các nghĩa vụ đến hạn thanh toán</w:t>
      </w:r>
      <w:r w:rsidRPr="00C9784B">
        <w:rPr>
          <w:rFonts w:ascii="Times New Roman" w:hAnsi="Times New Roman"/>
          <w:sz w:val="28"/>
        </w:rPr>
        <w:t xml:space="preserve">. </w:t>
      </w:r>
    </w:p>
    <w:p w14:paraId="14E3E86F" w14:textId="7FC90D3D" w:rsidR="00C9784B" w:rsidRDefault="00C9784B" w:rsidP="004A6F88">
      <w:pPr>
        <w:spacing w:before="120" w:after="120" w:line="240" w:lineRule="atLeast"/>
        <w:ind w:firstLine="720"/>
        <w:jc w:val="both"/>
        <w:rPr>
          <w:rFonts w:ascii="Times New Roman" w:hAnsi="Times New Roman"/>
          <w:sz w:val="28"/>
        </w:rPr>
      </w:pPr>
      <w:r w:rsidRPr="00C9784B">
        <w:rPr>
          <w:rFonts w:ascii="Times New Roman" w:hAnsi="Times New Roman"/>
          <w:sz w:val="28"/>
        </w:rPr>
        <w:t>Hệ số bảo toàn vốn tại ngày 31/12/202</w:t>
      </w:r>
      <w:r w:rsidR="000239A5">
        <w:rPr>
          <w:rFonts w:ascii="Times New Roman" w:hAnsi="Times New Roman"/>
          <w:sz w:val="28"/>
        </w:rPr>
        <w:t>5</w:t>
      </w:r>
      <w:r w:rsidRPr="00C9784B">
        <w:rPr>
          <w:rFonts w:ascii="Times New Roman" w:hAnsi="Times New Roman"/>
          <w:sz w:val="28"/>
        </w:rPr>
        <w:t xml:space="preserve"> là 1,</w:t>
      </w:r>
      <w:r w:rsidR="00815763">
        <w:rPr>
          <w:rFonts w:ascii="Times New Roman" w:hAnsi="Times New Roman"/>
          <w:sz w:val="28"/>
        </w:rPr>
        <w:t>008</w:t>
      </w:r>
      <w:r w:rsidRPr="00C9784B">
        <w:rPr>
          <w:rFonts w:ascii="Times New Roman" w:hAnsi="Times New Roman"/>
          <w:sz w:val="28"/>
        </w:rPr>
        <w:t xml:space="preserve"> lần</w:t>
      </w:r>
      <w:r w:rsidR="00815763">
        <w:rPr>
          <w:rFonts w:ascii="Times New Roman" w:hAnsi="Times New Roman"/>
          <w:sz w:val="28"/>
        </w:rPr>
        <w:t>, mức độ bảo toàn vốn của doanh nghiệp hiện đang được kiểm soát tốt</w:t>
      </w:r>
      <w:r w:rsidRPr="00C9784B">
        <w:rPr>
          <w:rFonts w:ascii="Times New Roman" w:hAnsi="Times New Roman"/>
          <w:sz w:val="28"/>
        </w:rPr>
        <w:t>.</w:t>
      </w:r>
    </w:p>
    <w:p w14:paraId="06520C0D" w14:textId="75D17F0A" w:rsidR="003334A4" w:rsidRPr="00A602BE" w:rsidRDefault="007B189F" w:rsidP="004A6F88">
      <w:pPr>
        <w:spacing w:before="120" w:after="120" w:line="240" w:lineRule="atLeast"/>
        <w:ind w:firstLine="720"/>
        <w:jc w:val="both"/>
        <w:rPr>
          <w:rFonts w:ascii="Times New Roman" w:hAnsi="Times New Roman"/>
          <w:sz w:val="28"/>
        </w:rPr>
      </w:pPr>
      <w:r>
        <w:rPr>
          <w:rFonts w:ascii="Times New Roman" w:hAnsi="Times New Roman"/>
          <w:sz w:val="28"/>
        </w:rPr>
        <w:t>* Quản lý nợ phải thu khách hàng, dự phòng phải thu khó đòi: Tổng nợ phải thu khách hàng đến thời điểm 31/12/2025 là 7</w:t>
      </w:r>
      <w:r w:rsidR="003E3276">
        <w:rPr>
          <w:rFonts w:ascii="Times New Roman" w:hAnsi="Times New Roman"/>
          <w:sz w:val="28"/>
        </w:rPr>
        <w:t>4</w:t>
      </w:r>
      <w:r>
        <w:rPr>
          <w:rFonts w:ascii="Times New Roman" w:hAnsi="Times New Roman"/>
          <w:sz w:val="28"/>
        </w:rPr>
        <w:t>,6</w:t>
      </w:r>
      <w:r w:rsidR="003E3276">
        <w:rPr>
          <w:rFonts w:ascii="Times New Roman" w:hAnsi="Times New Roman"/>
          <w:sz w:val="28"/>
        </w:rPr>
        <w:t>7</w:t>
      </w:r>
      <w:r>
        <w:rPr>
          <w:rFonts w:ascii="Times New Roman" w:hAnsi="Times New Roman"/>
          <w:sz w:val="28"/>
        </w:rPr>
        <w:t xml:space="preserve">2 tỷ đồng, </w:t>
      </w:r>
      <w:r w:rsidR="00F364B2">
        <w:rPr>
          <w:rFonts w:ascii="Times New Roman" w:hAnsi="Times New Roman"/>
          <w:sz w:val="28"/>
        </w:rPr>
        <w:t>tăng</w:t>
      </w:r>
      <w:r>
        <w:rPr>
          <w:rFonts w:ascii="Times New Roman" w:hAnsi="Times New Roman"/>
          <w:sz w:val="28"/>
        </w:rPr>
        <w:t xml:space="preserve"> 4,</w:t>
      </w:r>
      <w:r w:rsidR="00F364B2">
        <w:rPr>
          <w:rFonts w:ascii="Times New Roman" w:hAnsi="Times New Roman"/>
          <w:sz w:val="28"/>
        </w:rPr>
        <w:t>26</w:t>
      </w:r>
      <w:r>
        <w:rPr>
          <w:rFonts w:ascii="Times New Roman" w:hAnsi="Times New Roman"/>
          <w:sz w:val="28"/>
        </w:rPr>
        <w:t>% so với cùng kỳ 202</w:t>
      </w:r>
      <w:r w:rsidR="00F364B2">
        <w:rPr>
          <w:rFonts w:ascii="Times New Roman" w:hAnsi="Times New Roman"/>
          <w:sz w:val="28"/>
        </w:rPr>
        <w:t>4</w:t>
      </w:r>
      <w:r>
        <w:rPr>
          <w:rFonts w:ascii="Times New Roman" w:hAnsi="Times New Roman"/>
          <w:sz w:val="28"/>
        </w:rPr>
        <w:t>. Các khoản nợ xấu, chậm luân chuyển đều đã được trích lập dự phòng, dự phòng phải thu đến thời điểm 31/12/202</w:t>
      </w:r>
      <w:r w:rsidR="00EE4196">
        <w:rPr>
          <w:rFonts w:ascii="Times New Roman" w:hAnsi="Times New Roman"/>
          <w:sz w:val="28"/>
        </w:rPr>
        <w:t>5</w:t>
      </w:r>
      <w:r>
        <w:rPr>
          <w:rFonts w:ascii="Times New Roman" w:hAnsi="Times New Roman"/>
          <w:sz w:val="28"/>
        </w:rPr>
        <w:t xml:space="preserve"> là 2</w:t>
      </w:r>
      <w:r w:rsidR="00EE4196">
        <w:rPr>
          <w:rFonts w:ascii="Times New Roman" w:hAnsi="Times New Roman"/>
          <w:sz w:val="28"/>
        </w:rPr>
        <w:t>3,594</w:t>
      </w:r>
      <w:r>
        <w:rPr>
          <w:rFonts w:ascii="Times New Roman" w:hAnsi="Times New Roman"/>
          <w:sz w:val="28"/>
        </w:rPr>
        <w:t xml:space="preserve"> tỷ đồng</w:t>
      </w:r>
      <w:r w:rsidR="00EE4196">
        <w:rPr>
          <w:rFonts w:ascii="Times New Roman" w:hAnsi="Times New Roman"/>
          <w:sz w:val="28"/>
        </w:rPr>
        <w:t xml:space="preserve"> </w:t>
      </w:r>
      <w:r w:rsidR="00EE4196" w:rsidRPr="00A602BE">
        <w:rPr>
          <w:rFonts w:ascii="Times New Roman" w:hAnsi="Times New Roman"/>
          <w:sz w:val="28"/>
        </w:rPr>
        <w:t>(Trích lập bổ sung</w:t>
      </w:r>
      <w:r w:rsidR="00A05147" w:rsidRPr="00A602BE">
        <w:rPr>
          <w:rFonts w:ascii="Times New Roman" w:hAnsi="Times New Roman"/>
          <w:sz w:val="28"/>
        </w:rPr>
        <w:t xml:space="preserve"> </w:t>
      </w:r>
      <w:r w:rsidR="0037298E" w:rsidRPr="00A602BE">
        <w:rPr>
          <w:rFonts w:ascii="Times New Roman" w:hAnsi="Times New Roman"/>
          <w:sz w:val="28"/>
        </w:rPr>
        <w:t xml:space="preserve">tăng </w:t>
      </w:r>
      <w:r w:rsidR="00EE4196" w:rsidRPr="00A602BE">
        <w:rPr>
          <w:rFonts w:ascii="Times New Roman" w:hAnsi="Times New Roman"/>
          <w:sz w:val="28"/>
        </w:rPr>
        <w:t>1,277 tỷ</w:t>
      </w:r>
      <w:r w:rsidR="0037298E" w:rsidRPr="00A602BE">
        <w:rPr>
          <w:rFonts w:ascii="Times New Roman" w:hAnsi="Times New Roman"/>
          <w:sz w:val="28"/>
        </w:rPr>
        <w:t xml:space="preserve"> so với năm 2024</w:t>
      </w:r>
      <w:r w:rsidR="00A05147" w:rsidRPr="00A602BE">
        <w:rPr>
          <w:rFonts w:ascii="Times New Roman" w:hAnsi="Times New Roman"/>
          <w:sz w:val="28"/>
        </w:rPr>
        <w:t xml:space="preserve">, </w:t>
      </w:r>
      <w:r w:rsidR="003334A4" w:rsidRPr="00A602BE">
        <w:rPr>
          <w:rFonts w:ascii="Times New Roman" w:hAnsi="Times New Roman"/>
          <w:sz w:val="28"/>
        </w:rPr>
        <w:t>trong đó: trích lập bổ sung phát sinh năm 2025 số tiền là 1,902 tỷ đồng và hoàn nhập dự phòng 624 triệu đồng)</w:t>
      </w:r>
      <w:r w:rsidR="0037298E" w:rsidRPr="00A602BE">
        <w:rPr>
          <w:rFonts w:ascii="Times New Roman" w:hAnsi="Times New Roman"/>
          <w:sz w:val="28"/>
        </w:rPr>
        <w:t>.</w:t>
      </w:r>
    </w:p>
    <w:p w14:paraId="23303820" w14:textId="2C87CDE5" w:rsidR="007B189F" w:rsidRDefault="009F0E66" w:rsidP="004A6F88">
      <w:pPr>
        <w:spacing w:before="120" w:after="120" w:line="240" w:lineRule="atLeast"/>
        <w:ind w:firstLine="720"/>
        <w:jc w:val="both"/>
        <w:rPr>
          <w:rFonts w:ascii="Times New Roman" w:hAnsi="Times New Roman"/>
          <w:sz w:val="28"/>
        </w:rPr>
      </w:pPr>
      <w:r>
        <w:rPr>
          <w:rFonts w:ascii="Times New Roman" w:hAnsi="Times New Roman"/>
          <w:sz w:val="28"/>
        </w:rPr>
        <w:lastRenderedPageBreak/>
        <w:t>*</w:t>
      </w:r>
      <w:r w:rsidR="007B189F">
        <w:rPr>
          <w:rFonts w:ascii="Times New Roman" w:hAnsi="Times New Roman"/>
          <w:sz w:val="28"/>
        </w:rPr>
        <w:t xml:space="preserve"> Thành phẩm tồn kho năm 202</w:t>
      </w:r>
      <w:r w:rsidR="00DC128D">
        <w:rPr>
          <w:rFonts w:ascii="Times New Roman" w:hAnsi="Times New Roman"/>
          <w:sz w:val="28"/>
        </w:rPr>
        <w:t>5</w:t>
      </w:r>
      <w:r w:rsidR="007B189F">
        <w:rPr>
          <w:rFonts w:ascii="Times New Roman" w:hAnsi="Times New Roman"/>
          <w:sz w:val="28"/>
        </w:rPr>
        <w:t xml:space="preserve"> là </w:t>
      </w:r>
      <w:r w:rsidR="004F1600">
        <w:rPr>
          <w:rFonts w:ascii="Times New Roman" w:hAnsi="Times New Roman"/>
          <w:sz w:val="28"/>
        </w:rPr>
        <w:t xml:space="preserve">2,322 </w:t>
      </w:r>
      <w:r w:rsidR="007B189F">
        <w:rPr>
          <w:rFonts w:ascii="Times New Roman" w:hAnsi="Times New Roman"/>
          <w:sz w:val="28"/>
        </w:rPr>
        <w:t>tỷ đng, đến thời điểm 31/12/202</w:t>
      </w:r>
      <w:r w:rsidR="00245759">
        <w:rPr>
          <w:rFonts w:ascii="Times New Roman" w:hAnsi="Times New Roman"/>
          <w:sz w:val="28"/>
        </w:rPr>
        <w:t>5</w:t>
      </w:r>
      <w:r w:rsidR="007B189F">
        <w:rPr>
          <w:rFonts w:ascii="Times New Roman" w:hAnsi="Times New Roman"/>
          <w:sz w:val="28"/>
        </w:rPr>
        <w:t xml:space="preserve"> Công ty đã tiến hành trích dự phòng giảm giá hàng tồn kho là </w:t>
      </w:r>
      <w:r w:rsidR="00D171F5">
        <w:rPr>
          <w:rFonts w:ascii="Times New Roman" w:hAnsi="Times New Roman"/>
          <w:sz w:val="28"/>
        </w:rPr>
        <w:t>252</w:t>
      </w:r>
      <w:r w:rsidR="007B189F">
        <w:rPr>
          <w:rFonts w:ascii="Times New Roman" w:hAnsi="Times New Roman"/>
          <w:sz w:val="28"/>
        </w:rPr>
        <w:t xml:space="preserve"> triệu đồng nhằm đảm bảo bù đắp thiệt hại có thể xảy ra, không ảnh hưởng đến hiệu quả kinh doanh của Công ty trong năm 202</w:t>
      </w:r>
      <w:r w:rsidR="00D171F5">
        <w:rPr>
          <w:rFonts w:ascii="Times New Roman" w:hAnsi="Times New Roman"/>
          <w:sz w:val="28"/>
        </w:rPr>
        <w:t>6</w:t>
      </w:r>
      <w:r w:rsidR="007B189F">
        <w:rPr>
          <w:rFonts w:ascii="Times New Roman" w:hAnsi="Times New Roman"/>
          <w:sz w:val="28"/>
        </w:rPr>
        <w:t>.</w:t>
      </w:r>
    </w:p>
    <w:p w14:paraId="658B6879" w14:textId="64E7C3E4" w:rsidR="00176F79" w:rsidRPr="000F75E7" w:rsidRDefault="00B7704A" w:rsidP="004A6F88">
      <w:pPr>
        <w:spacing w:before="120" w:after="120" w:line="240" w:lineRule="atLeast"/>
        <w:ind w:firstLine="360"/>
        <w:jc w:val="both"/>
        <w:rPr>
          <w:rFonts w:ascii="Times New Roman" w:hAnsi="Times New Roman"/>
          <w:b/>
          <w:bCs/>
          <w:sz w:val="28"/>
        </w:rPr>
      </w:pPr>
      <w:r w:rsidRPr="000F75E7">
        <w:rPr>
          <w:rFonts w:ascii="Times New Roman" w:hAnsi="Times New Roman"/>
          <w:b/>
          <w:bCs/>
          <w:sz w:val="28"/>
        </w:rPr>
        <w:t xml:space="preserve">3. </w:t>
      </w:r>
      <w:r w:rsidR="00176F79" w:rsidRPr="000F75E7">
        <w:rPr>
          <w:rFonts w:ascii="Times New Roman" w:hAnsi="Times New Roman"/>
          <w:b/>
          <w:bCs/>
          <w:sz w:val="28"/>
        </w:rPr>
        <w:t>B</w:t>
      </w:r>
      <w:r w:rsidR="004465C7" w:rsidRPr="000F75E7">
        <w:rPr>
          <w:rFonts w:ascii="Times New Roman" w:hAnsi="Times New Roman"/>
          <w:b/>
          <w:bCs/>
          <w:sz w:val="28"/>
        </w:rPr>
        <w:t>áo cáo thẩm định báo cáo tài chính năm 202</w:t>
      </w:r>
      <w:r w:rsidR="00176F79" w:rsidRPr="000F75E7">
        <w:rPr>
          <w:rFonts w:ascii="Times New Roman" w:hAnsi="Times New Roman"/>
          <w:b/>
          <w:bCs/>
          <w:sz w:val="28"/>
        </w:rPr>
        <w:t>5</w:t>
      </w:r>
      <w:r w:rsidR="004465C7" w:rsidRPr="000F75E7">
        <w:rPr>
          <w:rFonts w:ascii="Times New Roman" w:hAnsi="Times New Roman"/>
          <w:b/>
          <w:bCs/>
          <w:sz w:val="28"/>
        </w:rPr>
        <w:t>:</w:t>
      </w:r>
    </w:p>
    <w:p w14:paraId="695D6C8E" w14:textId="7C664BD1" w:rsidR="00176F79" w:rsidRDefault="004465C7" w:rsidP="004A6F88">
      <w:pPr>
        <w:spacing w:before="120" w:after="120" w:line="240" w:lineRule="atLeast"/>
        <w:ind w:firstLine="720"/>
        <w:jc w:val="both"/>
        <w:rPr>
          <w:rFonts w:ascii="Times New Roman" w:hAnsi="Times New Roman"/>
          <w:sz w:val="28"/>
        </w:rPr>
      </w:pPr>
      <w:r w:rsidRPr="004465C7">
        <w:rPr>
          <w:rFonts w:ascii="Times New Roman" w:hAnsi="Times New Roman"/>
          <w:sz w:val="28"/>
        </w:rPr>
        <w:t xml:space="preserve"> </w:t>
      </w:r>
      <w:r w:rsidR="006105C1">
        <w:rPr>
          <w:rFonts w:ascii="Times New Roman" w:hAnsi="Times New Roman"/>
          <w:sz w:val="28"/>
        </w:rPr>
        <w:tab/>
      </w:r>
      <w:r w:rsidRPr="004465C7">
        <w:rPr>
          <w:rFonts w:ascii="Times New Roman" w:hAnsi="Times New Roman"/>
          <w:sz w:val="28"/>
        </w:rPr>
        <w:t>- Báo cáo tài chính của Công ty được lập theo các chuẩn mực và chế độ kế toán Việt Nam hiện hành. Công ty áp dụng thông tư 200/2014/TT-BTC về hướng dẫn chế độ kế toán doanh nghiệp trong việc lập và trình bày Báo cáo tài chính kết thúc tại ngày 31/12/20</w:t>
      </w:r>
      <w:r w:rsidR="00176F79">
        <w:rPr>
          <w:rFonts w:ascii="Times New Roman" w:hAnsi="Times New Roman"/>
          <w:sz w:val="28"/>
        </w:rPr>
        <w:t>25</w:t>
      </w:r>
      <w:r w:rsidRPr="004465C7">
        <w:rPr>
          <w:rFonts w:ascii="Times New Roman" w:hAnsi="Times New Roman"/>
          <w:sz w:val="28"/>
        </w:rPr>
        <w:t>;</w:t>
      </w:r>
    </w:p>
    <w:p w14:paraId="3A797B98" w14:textId="7B7784E9" w:rsidR="0014400B" w:rsidRDefault="004465C7" w:rsidP="004A6F88">
      <w:pPr>
        <w:spacing w:before="120" w:after="120" w:line="240" w:lineRule="atLeast"/>
        <w:ind w:firstLine="720"/>
        <w:jc w:val="both"/>
        <w:rPr>
          <w:rFonts w:ascii="Times New Roman" w:hAnsi="Times New Roman"/>
          <w:sz w:val="28"/>
        </w:rPr>
      </w:pPr>
      <w:r w:rsidRPr="004465C7">
        <w:rPr>
          <w:rFonts w:ascii="Times New Roman" w:hAnsi="Times New Roman"/>
          <w:sz w:val="28"/>
        </w:rPr>
        <w:t>- Công ty thực hiện mở sổ, ghi chép, hạch toán các nghiệp vụ kinh tế phát sinh một cách thường xuyên, liên tục, phản ánh đúng bản chất kinh tế. Hệ thống các báo cáo được thực hiện nhanh chóng, kịp thời, đúng tiến độ;</w:t>
      </w:r>
    </w:p>
    <w:p w14:paraId="4F763552" w14:textId="26A04B2C" w:rsidR="0014400B" w:rsidRDefault="00E174BF"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 </w:t>
      </w:r>
      <w:r w:rsidR="0014400B">
        <w:rPr>
          <w:rFonts w:ascii="Times New Roman" w:hAnsi="Times New Roman"/>
          <w:sz w:val="28"/>
        </w:rPr>
        <w:t xml:space="preserve">Báo cáo tài chính năm 2025 được kiểm toán bởi </w:t>
      </w:r>
      <w:r w:rsidR="009D3B5F">
        <w:rPr>
          <w:rFonts w:ascii="Times New Roman" w:hAnsi="Times New Roman"/>
          <w:sz w:val="28"/>
        </w:rPr>
        <w:t>C</w:t>
      </w:r>
      <w:r w:rsidR="0014400B">
        <w:rPr>
          <w:rFonts w:ascii="Times New Roman" w:hAnsi="Times New Roman"/>
          <w:sz w:val="28"/>
        </w:rPr>
        <w:t>ông ty TNHH Kiểm toán An Việt, là đơn vị đã được UBCK Nhà nước chấp thuận kiểm toán các công ty niêm yết. Báo cáo tài chính năm 2025 đã phản ánh trung thực, hợp lý trên khía cạnh trọng yếu tình hình tài chính của Công ty tại ngày 31/12/2025, kết quả hoạt động kinh doanh và lưu chuyển tiền tệ cho năm tài chính kết thúc ngày 31/12/2025, phù hợp với chuẩn mực kế toán Việt Nam, Chế độ kế toán doanh nghiệp  và các quy định pháp lý có liên quan đến lập và trình bày báo cáo tài chính.</w:t>
      </w:r>
    </w:p>
    <w:p w14:paraId="62D18CE1" w14:textId="08091440" w:rsidR="009D3B5F" w:rsidRDefault="004465C7" w:rsidP="004A6F88">
      <w:pPr>
        <w:spacing w:before="120" w:after="120" w:line="240" w:lineRule="atLeast"/>
        <w:ind w:firstLine="720"/>
        <w:jc w:val="both"/>
        <w:rPr>
          <w:rFonts w:ascii="Times New Roman" w:hAnsi="Times New Roman"/>
          <w:sz w:val="28"/>
        </w:rPr>
      </w:pPr>
      <w:r w:rsidRPr="004465C7">
        <w:rPr>
          <w:rFonts w:ascii="Times New Roman" w:hAnsi="Times New Roman"/>
          <w:sz w:val="28"/>
        </w:rPr>
        <w:t>- Ban kiểm soát thực hiện thẩm định Báo cáo tài chính hàng quý và năm của Công ty bắt đầu từ ngày 01/01/202</w:t>
      </w:r>
      <w:r w:rsidR="009D3B5F">
        <w:rPr>
          <w:rFonts w:ascii="Times New Roman" w:hAnsi="Times New Roman"/>
          <w:sz w:val="28"/>
        </w:rPr>
        <w:t>5</w:t>
      </w:r>
      <w:r w:rsidRPr="004465C7">
        <w:rPr>
          <w:rFonts w:ascii="Times New Roman" w:hAnsi="Times New Roman"/>
          <w:sz w:val="28"/>
        </w:rPr>
        <w:t xml:space="preserve"> đến 31/12/202</w:t>
      </w:r>
      <w:r w:rsidR="009D3B5F">
        <w:rPr>
          <w:rFonts w:ascii="Times New Roman" w:hAnsi="Times New Roman"/>
          <w:sz w:val="28"/>
        </w:rPr>
        <w:t>5</w:t>
      </w:r>
      <w:r w:rsidRPr="004465C7">
        <w:rPr>
          <w:rFonts w:ascii="Times New Roman" w:hAnsi="Times New Roman"/>
          <w:sz w:val="28"/>
        </w:rPr>
        <w:t xml:space="preserve">. Ban kiểm soát nhất trí với báo cáo kiểm toán của </w:t>
      </w:r>
      <w:r w:rsidR="009D3B5F">
        <w:rPr>
          <w:rFonts w:ascii="Times New Roman" w:hAnsi="Times New Roman"/>
          <w:sz w:val="28"/>
        </w:rPr>
        <w:t>Công ty TNHH Kiểm toán An Việt</w:t>
      </w:r>
      <w:r w:rsidR="009D3B5F" w:rsidRPr="004465C7">
        <w:rPr>
          <w:rFonts w:ascii="Times New Roman" w:hAnsi="Times New Roman"/>
          <w:sz w:val="28"/>
        </w:rPr>
        <w:t xml:space="preserve"> </w:t>
      </w:r>
      <w:r w:rsidRPr="004465C7">
        <w:rPr>
          <w:rFonts w:ascii="Times New Roman" w:hAnsi="Times New Roman"/>
          <w:sz w:val="28"/>
        </w:rPr>
        <w:t>về tình hình tài chính tại ngày 31/12/202</w:t>
      </w:r>
      <w:r w:rsidR="009D3B5F">
        <w:rPr>
          <w:rFonts w:ascii="Times New Roman" w:hAnsi="Times New Roman"/>
          <w:sz w:val="28"/>
        </w:rPr>
        <w:t>5</w:t>
      </w:r>
      <w:r w:rsidRPr="004465C7">
        <w:rPr>
          <w:rFonts w:ascii="Times New Roman" w:hAnsi="Times New Roman"/>
          <w:sz w:val="28"/>
        </w:rPr>
        <w:t xml:space="preserve">, kết quả hoạt động kinh doanh và tình hình lưu chuyển tiền tệ cho năm tài chính kết thúc cùng ngày của Công ty. </w:t>
      </w:r>
    </w:p>
    <w:p w14:paraId="3CCD23FA" w14:textId="7AAB4689" w:rsidR="00FD3A8B" w:rsidRDefault="006105C1" w:rsidP="004A6F88">
      <w:pPr>
        <w:spacing w:before="120" w:after="120" w:line="240" w:lineRule="atLeast"/>
        <w:ind w:firstLine="720"/>
        <w:jc w:val="both"/>
        <w:rPr>
          <w:rFonts w:ascii="Times New Roman" w:hAnsi="Times New Roman"/>
          <w:sz w:val="28"/>
        </w:rPr>
      </w:pPr>
      <w:r>
        <w:rPr>
          <w:rFonts w:ascii="Times New Roman" w:hAnsi="Times New Roman"/>
          <w:sz w:val="28"/>
        </w:rPr>
        <w:t>-</w:t>
      </w:r>
      <w:r w:rsidR="004465C7" w:rsidRPr="004465C7">
        <w:rPr>
          <w:rFonts w:ascii="Times New Roman" w:hAnsi="Times New Roman"/>
          <w:sz w:val="28"/>
        </w:rPr>
        <w:t xml:space="preserve"> Năm 202</w:t>
      </w:r>
      <w:r w:rsidR="009D3B5F">
        <w:rPr>
          <w:rFonts w:ascii="Times New Roman" w:hAnsi="Times New Roman"/>
          <w:sz w:val="28"/>
        </w:rPr>
        <w:t>5</w:t>
      </w:r>
      <w:r w:rsidR="004465C7" w:rsidRPr="004465C7">
        <w:rPr>
          <w:rFonts w:ascii="Times New Roman" w:hAnsi="Times New Roman"/>
          <w:sz w:val="28"/>
        </w:rPr>
        <w:t xml:space="preserve">, Công ty đã hoàn thành việc </w:t>
      </w:r>
      <w:r w:rsidR="00A57F85">
        <w:rPr>
          <w:rFonts w:ascii="Times New Roman" w:hAnsi="Times New Roman"/>
          <w:sz w:val="28"/>
        </w:rPr>
        <w:t>mua sắm và lắp đặt hệ thống</w:t>
      </w:r>
      <w:r w:rsidR="004465C7" w:rsidRPr="004465C7">
        <w:rPr>
          <w:rFonts w:ascii="Times New Roman" w:hAnsi="Times New Roman"/>
          <w:sz w:val="28"/>
        </w:rPr>
        <w:t xml:space="preserve"> </w:t>
      </w:r>
      <w:r w:rsidR="00E05089">
        <w:rPr>
          <w:rFonts w:ascii="Times New Roman" w:hAnsi="Times New Roman"/>
          <w:sz w:val="28"/>
        </w:rPr>
        <w:t xml:space="preserve">điện năng lượng mặt trời đưa </w:t>
      </w:r>
      <w:r w:rsidR="004465C7" w:rsidRPr="004465C7">
        <w:rPr>
          <w:rFonts w:ascii="Times New Roman" w:hAnsi="Times New Roman"/>
          <w:sz w:val="28"/>
        </w:rPr>
        <w:t xml:space="preserve">vào khai thác </w:t>
      </w:r>
      <w:r w:rsidR="00211498">
        <w:rPr>
          <w:rFonts w:ascii="Times New Roman" w:hAnsi="Times New Roman"/>
          <w:sz w:val="28"/>
        </w:rPr>
        <w:t>và sử dụng</w:t>
      </w:r>
      <w:r w:rsidR="004465C7" w:rsidRPr="004465C7">
        <w:rPr>
          <w:rFonts w:ascii="Times New Roman" w:hAnsi="Times New Roman"/>
          <w:sz w:val="28"/>
        </w:rPr>
        <w:t>.</w:t>
      </w:r>
    </w:p>
    <w:p w14:paraId="5F7ED15B" w14:textId="77777777" w:rsidR="001C1590" w:rsidRDefault="0079663C" w:rsidP="004A6F88">
      <w:pPr>
        <w:spacing w:before="120" w:after="120" w:line="240" w:lineRule="atLeast"/>
        <w:ind w:firstLine="360"/>
        <w:jc w:val="both"/>
        <w:rPr>
          <w:rFonts w:ascii="Times New Roman" w:hAnsi="Times New Roman"/>
          <w:b/>
          <w:sz w:val="28"/>
        </w:rPr>
      </w:pPr>
      <w:r>
        <w:rPr>
          <w:rFonts w:ascii="Times New Roman" w:hAnsi="Times New Roman"/>
          <w:b/>
          <w:sz w:val="28"/>
        </w:rPr>
        <w:t xml:space="preserve">II. Kết quả giám sát công tác quản trị và </w:t>
      </w:r>
      <w:r w:rsidR="001C1590">
        <w:rPr>
          <w:rFonts w:ascii="Times New Roman" w:hAnsi="Times New Roman"/>
          <w:b/>
          <w:sz w:val="28"/>
        </w:rPr>
        <w:t>điều hành</w:t>
      </w:r>
    </w:p>
    <w:p w14:paraId="61F4F09D" w14:textId="2D3501C3" w:rsidR="00D67449" w:rsidRDefault="00941A63" w:rsidP="004A6F88">
      <w:pPr>
        <w:spacing w:before="120" w:after="120" w:line="240" w:lineRule="atLeast"/>
        <w:ind w:firstLine="360"/>
        <w:jc w:val="both"/>
        <w:rPr>
          <w:rFonts w:ascii="Times New Roman" w:hAnsi="Times New Roman"/>
          <w:b/>
          <w:sz w:val="28"/>
        </w:rPr>
      </w:pPr>
      <w:r>
        <w:rPr>
          <w:rFonts w:ascii="Times New Roman" w:hAnsi="Times New Roman"/>
          <w:b/>
          <w:sz w:val="28"/>
        </w:rPr>
        <w:t xml:space="preserve">1. Hội đồng quản trị </w:t>
      </w:r>
    </w:p>
    <w:p w14:paraId="1F86D2FC" w14:textId="77777777" w:rsidR="00D712B2" w:rsidRPr="00427486" w:rsidRDefault="007C3150" w:rsidP="004A6F88">
      <w:pPr>
        <w:spacing w:before="120" w:after="120" w:line="240" w:lineRule="atLeast"/>
        <w:ind w:firstLine="720"/>
        <w:jc w:val="both"/>
        <w:rPr>
          <w:rFonts w:ascii="Times New Roman" w:hAnsi="Times New Roman"/>
          <w:sz w:val="28"/>
        </w:rPr>
      </w:pPr>
      <w:r w:rsidRPr="00427486">
        <w:rPr>
          <w:rFonts w:ascii="Times New Roman" w:hAnsi="Times New Roman"/>
          <w:sz w:val="28"/>
        </w:rPr>
        <w:t>- Trong năm 2025, HĐQT Công ty đã tổ chức các cuộc họp để đưa ra những quyết định, chỉ đạo kịp thời trong việc thực hiện nhiệm vụ đã được ĐHĐCĐ thông qua. Báo cáo của HĐQT đã phản ánh trung thực tình hình hoạt động năm 202</w:t>
      </w:r>
      <w:r w:rsidR="00D712B2" w:rsidRPr="00427486">
        <w:rPr>
          <w:rFonts w:ascii="Times New Roman" w:hAnsi="Times New Roman"/>
          <w:sz w:val="28"/>
        </w:rPr>
        <w:t>5</w:t>
      </w:r>
      <w:r w:rsidRPr="00427486">
        <w:rPr>
          <w:rFonts w:ascii="Times New Roman" w:hAnsi="Times New Roman"/>
          <w:sz w:val="28"/>
        </w:rPr>
        <w:t xml:space="preserve"> của Công ty; </w:t>
      </w:r>
    </w:p>
    <w:p w14:paraId="2946290C" w14:textId="77777777" w:rsidR="00035F23" w:rsidRPr="00427486" w:rsidRDefault="007C3150" w:rsidP="004A6F88">
      <w:pPr>
        <w:spacing w:before="120" w:after="120" w:line="240" w:lineRule="atLeast"/>
        <w:ind w:firstLine="720"/>
        <w:jc w:val="both"/>
        <w:rPr>
          <w:rFonts w:ascii="Times New Roman" w:hAnsi="Times New Roman"/>
          <w:sz w:val="28"/>
        </w:rPr>
      </w:pPr>
      <w:r w:rsidRPr="00427486">
        <w:rPr>
          <w:rFonts w:ascii="Times New Roman" w:hAnsi="Times New Roman"/>
          <w:sz w:val="28"/>
        </w:rPr>
        <w:t>- Các thành viên HĐQT đã tích cực, chủ động thực hiện theo chức năng nhiệm vụ được phân công, tham gia đầy đủ và có ý kiến biểu quyết đối với các vấn đề thuộc thẩm quyền của HĐQT.</w:t>
      </w:r>
    </w:p>
    <w:p w14:paraId="056A328E" w14:textId="5F5A922C" w:rsidR="00427486" w:rsidRPr="00427486" w:rsidRDefault="007C3150" w:rsidP="004A6F88">
      <w:pPr>
        <w:spacing w:before="120" w:after="120" w:line="240" w:lineRule="atLeast"/>
        <w:ind w:firstLine="720"/>
        <w:jc w:val="both"/>
        <w:rPr>
          <w:rFonts w:ascii="Times New Roman" w:hAnsi="Times New Roman"/>
          <w:sz w:val="28"/>
        </w:rPr>
      </w:pPr>
      <w:r w:rsidRPr="00427486">
        <w:rPr>
          <w:rFonts w:ascii="Times New Roman" w:hAnsi="Times New Roman"/>
          <w:sz w:val="28"/>
        </w:rPr>
        <w:lastRenderedPageBreak/>
        <w:t>- Trong năm 202</w:t>
      </w:r>
      <w:r w:rsidR="00035F23" w:rsidRPr="00427486">
        <w:rPr>
          <w:rFonts w:ascii="Times New Roman" w:hAnsi="Times New Roman"/>
          <w:sz w:val="28"/>
        </w:rPr>
        <w:t>5</w:t>
      </w:r>
      <w:r w:rsidRPr="00427486">
        <w:rPr>
          <w:rFonts w:ascii="Times New Roman" w:hAnsi="Times New Roman"/>
          <w:sz w:val="28"/>
        </w:rPr>
        <w:t xml:space="preserve">, HĐQT đã ban hành </w:t>
      </w:r>
      <w:r w:rsidR="00035F23" w:rsidRPr="00427486">
        <w:rPr>
          <w:rFonts w:ascii="Times New Roman" w:hAnsi="Times New Roman"/>
          <w:sz w:val="28"/>
        </w:rPr>
        <w:t>2</w:t>
      </w:r>
      <w:r w:rsidR="009277F0" w:rsidRPr="00427486">
        <w:rPr>
          <w:rFonts w:ascii="Times New Roman" w:hAnsi="Times New Roman"/>
          <w:sz w:val="28"/>
        </w:rPr>
        <w:t>3</w:t>
      </w:r>
      <w:r w:rsidRPr="00427486">
        <w:rPr>
          <w:rFonts w:ascii="Times New Roman" w:hAnsi="Times New Roman"/>
          <w:sz w:val="28"/>
        </w:rPr>
        <w:t xml:space="preserve"> Nghị quyết/Quyết định về những vấn đề quan trọng của Công ty như tổ chức Đại hội đồng cổ đông thường niên;</w:t>
      </w:r>
      <w:r w:rsidR="00427486" w:rsidRPr="00427486">
        <w:rPr>
          <w:rFonts w:ascii="Times New Roman" w:hAnsi="Times New Roman"/>
          <w:sz w:val="28"/>
        </w:rPr>
        <w:t xml:space="preserve"> </w:t>
      </w:r>
      <w:r w:rsidRPr="00427486">
        <w:rPr>
          <w:rFonts w:ascii="Times New Roman" w:hAnsi="Times New Roman"/>
          <w:sz w:val="28"/>
        </w:rPr>
        <w:t>Phê duyệt</w:t>
      </w:r>
      <w:r w:rsidR="002E20CA" w:rsidRPr="00427486">
        <w:rPr>
          <w:rFonts w:ascii="Times New Roman" w:hAnsi="Times New Roman"/>
          <w:sz w:val="28"/>
        </w:rPr>
        <w:t xml:space="preserve"> </w:t>
      </w:r>
      <w:r w:rsidR="00BC0D6C">
        <w:rPr>
          <w:rFonts w:ascii="Times New Roman" w:hAnsi="Times New Roman"/>
          <w:sz w:val="28"/>
        </w:rPr>
        <w:t>ch</w:t>
      </w:r>
      <w:r w:rsidR="00BC0D6C" w:rsidRPr="00BC0D6C">
        <w:rPr>
          <w:rFonts w:ascii="Times New Roman" w:hAnsi="Times New Roman"/>
          <w:sz w:val="28"/>
        </w:rPr>
        <w:t>ủ</w:t>
      </w:r>
      <w:r w:rsidR="00BC0D6C">
        <w:rPr>
          <w:rFonts w:ascii="Times New Roman" w:hAnsi="Times New Roman"/>
          <w:sz w:val="28"/>
        </w:rPr>
        <w:t xml:space="preserve"> tr</w:t>
      </w:r>
      <w:r w:rsidR="00BC0D6C" w:rsidRPr="00BC0D6C">
        <w:rPr>
          <w:rFonts w:ascii="Times New Roman" w:hAnsi="Times New Roman" w:hint="eastAsia"/>
          <w:sz w:val="28"/>
        </w:rPr>
        <w:t>ươ</w:t>
      </w:r>
      <w:r w:rsidR="00BC0D6C" w:rsidRPr="00BC0D6C">
        <w:rPr>
          <w:rFonts w:ascii="Times New Roman" w:hAnsi="Times New Roman"/>
          <w:sz w:val="28"/>
        </w:rPr>
        <w:t>n</w:t>
      </w:r>
      <w:r w:rsidR="00BC0D6C">
        <w:rPr>
          <w:rFonts w:ascii="Times New Roman" w:hAnsi="Times New Roman"/>
          <w:sz w:val="28"/>
        </w:rPr>
        <w:t>g</w:t>
      </w:r>
      <w:r w:rsidR="00343234">
        <w:rPr>
          <w:rFonts w:ascii="Times New Roman" w:hAnsi="Times New Roman"/>
          <w:sz w:val="28"/>
        </w:rPr>
        <w:t xml:space="preserve"> </w:t>
      </w:r>
      <w:r w:rsidR="002E20CA" w:rsidRPr="00427486">
        <w:rPr>
          <w:rFonts w:ascii="Times New Roman" w:hAnsi="Times New Roman"/>
          <w:sz w:val="28"/>
        </w:rPr>
        <w:t>mua sắm</w:t>
      </w:r>
      <w:r w:rsidR="00343234">
        <w:rPr>
          <w:rFonts w:ascii="Times New Roman" w:hAnsi="Times New Roman"/>
          <w:sz w:val="28"/>
        </w:rPr>
        <w:t>,</w:t>
      </w:r>
      <w:r w:rsidR="002E20CA" w:rsidRPr="00427486">
        <w:rPr>
          <w:rFonts w:ascii="Times New Roman" w:hAnsi="Times New Roman"/>
          <w:sz w:val="28"/>
        </w:rPr>
        <w:t xml:space="preserve"> </w:t>
      </w:r>
      <w:r w:rsidR="00DD3EB4" w:rsidRPr="00A602BE">
        <w:rPr>
          <w:rFonts w:ascii="Times New Roman" w:hAnsi="Times New Roman"/>
          <w:sz w:val="28"/>
        </w:rPr>
        <w:t>lắp đặt hệ thống thiết bị điện mặt trời áp mái nhà xưởng sản xuất Xí nghiệp vỏ bao xi măng</w:t>
      </w:r>
      <w:r w:rsidR="00427486" w:rsidRPr="00427486">
        <w:rPr>
          <w:rFonts w:ascii="Times New Roman" w:hAnsi="Times New Roman"/>
          <w:sz w:val="28"/>
        </w:rPr>
        <w:t>,</w:t>
      </w:r>
      <w:r w:rsidRPr="00427486">
        <w:rPr>
          <w:rFonts w:ascii="Times New Roman" w:hAnsi="Times New Roman"/>
          <w:sz w:val="28"/>
        </w:rPr>
        <w:t xml:space="preserve"> Công tác cán bộ, nhân sự, tiền lương…làm cơ sở cho Giám đốc triển khai các hoạt động sản xuất - kinh doanh; </w:t>
      </w:r>
    </w:p>
    <w:p w14:paraId="5A778FB0" w14:textId="3759A70B" w:rsidR="007C3150" w:rsidRDefault="007C3150" w:rsidP="004A6F88">
      <w:pPr>
        <w:spacing w:before="120" w:after="120" w:line="240" w:lineRule="atLeast"/>
        <w:ind w:firstLine="720"/>
        <w:jc w:val="both"/>
        <w:rPr>
          <w:rFonts w:ascii="Times New Roman" w:hAnsi="Times New Roman"/>
          <w:sz w:val="28"/>
        </w:rPr>
      </w:pPr>
      <w:r w:rsidRPr="00427486">
        <w:rPr>
          <w:rFonts w:ascii="Times New Roman" w:hAnsi="Times New Roman"/>
          <w:sz w:val="28"/>
        </w:rPr>
        <w:t>- Các thành viên HĐQT tham gia đầy đủ các cuộc họp, làm việc với tinh thần trách nhiệm cao, thực hiện tốt vai trò giám sát, chỉ đạo và tạo điều kiện thuận lợi cho Giám đốc thực hiện điều hành hoạt động sản xuất kinh doanh.</w:t>
      </w:r>
    </w:p>
    <w:p w14:paraId="5B2E9EF6" w14:textId="77777777" w:rsidR="00161224" w:rsidRPr="00427486" w:rsidRDefault="00161224" w:rsidP="004A6F88">
      <w:pPr>
        <w:spacing w:before="120" w:after="120" w:line="240" w:lineRule="atLeast"/>
        <w:ind w:firstLine="720"/>
        <w:jc w:val="both"/>
        <w:rPr>
          <w:rFonts w:ascii="Times New Roman" w:hAnsi="Times New Roman"/>
          <w:sz w:val="28"/>
        </w:rPr>
      </w:pPr>
      <w:r w:rsidRPr="00427486">
        <w:rPr>
          <w:rFonts w:ascii="Times New Roman" w:hAnsi="Times New Roman"/>
          <w:sz w:val="28"/>
        </w:rPr>
        <w:t xml:space="preserve">- Trong năm 2025, Ban kiểm soát không nhận được bất kỳ kiến nghị nào của cổ đông về sai phạm của HĐQT Công ty trong quá trình thực hiện nhiệm vụ. </w:t>
      </w:r>
    </w:p>
    <w:p w14:paraId="61F4F0A1" w14:textId="1BDDB92E" w:rsidR="00D67449" w:rsidRDefault="00D3688A" w:rsidP="004A6F88">
      <w:pPr>
        <w:spacing w:before="120" w:after="120" w:line="240" w:lineRule="atLeast"/>
        <w:ind w:firstLine="720"/>
        <w:jc w:val="both"/>
        <w:rPr>
          <w:rFonts w:ascii="Times New Roman" w:hAnsi="Times New Roman"/>
          <w:b/>
          <w:sz w:val="28"/>
        </w:rPr>
      </w:pPr>
      <w:r>
        <w:rPr>
          <w:rFonts w:ascii="Times New Roman" w:hAnsi="Times New Roman"/>
          <w:b/>
          <w:sz w:val="28"/>
        </w:rPr>
        <w:t>2. Ban G</w:t>
      </w:r>
      <w:r w:rsidR="00A75FD2">
        <w:rPr>
          <w:rFonts w:ascii="Times New Roman" w:hAnsi="Times New Roman"/>
          <w:b/>
          <w:sz w:val="28"/>
        </w:rPr>
        <w:t>iám đốc</w:t>
      </w:r>
    </w:p>
    <w:p w14:paraId="61F4F0A2" w14:textId="1BEEF2B7" w:rsidR="00D67449" w:rsidRDefault="00E50512"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 Ban giám đốc Công ty trực tiếp điều hành sản xuất kinh doanh theo chức năng và nhiệm vụ quy định tại Điều lệ Công ty, triển khai kế hoạch hoạt động SXKD theo </w:t>
      </w:r>
      <w:r w:rsidR="00EF1F59">
        <w:rPr>
          <w:rFonts w:ascii="Times New Roman" w:hAnsi="Times New Roman"/>
          <w:sz w:val="28"/>
        </w:rPr>
        <w:t>N</w:t>
      </w:r>
      <w:r>
        <w:rPr>
          <w:rFonts w:ascii="Times New Roman" w:hAnsi="Times New Roman"/>
          <w:sz w:val="28"/>
        </w:rPr>
        <w:t>ghị quyết của ĐHĐCĐ năm 202</w:t>
      </w:r>
      <w:r w:rsidR="00EF1F59">
        <w:rPr>
          <w:rFonts w:ascii="Times New Roman" w:hAnsi="Times New Roman"/>
          <w:sz w:val="28"/>
        </w:rPr>
        <w:t>5</w:t>
      </w:r>
      <w:r>
        <w:rPr>
          <w:rFonts w:ascii="Times New Roman" w:hAnsi="Times New Roman"/>
          <w:sz w:val="28"/>
        </w:rPr>
        <w:t xml:space="preserve">, </w:t>
      </w:r>
      <w:r w:rsidR="00EF1F59">
        <w:rPr>
          <w:rFonts w:ascii="Times New Roman" w:hAnsi="Times New Roman"/>
          <w:sz w:val="28"/>
        </w:rPr>
        <w:t>N</w:t>
      </w:r>
      <w:r>
        <w:rPr>
          <w:rFonts w:ascii="Times New Roman" w:hAnsi="Times New Roman"/>
          <w:sz w:val="28"/>
        </w:rPr>
        <w:t xml:space="preserve">ghị quyết và </w:t>
      </w:r>
      <w:r w:rsidR="00EF1F59">
        <w:rPr>
          <w:rFonts w:ascii="Times New Roman" w:hAnsi="Times New Roman"/>
          <w:sz w:val="28"/>
        </w:rPr>
        <w:t>Q</w:t>
      </w:r>
      <w:r>
        <w:rPr>
          <w:rFonts w:ascii="Times New Roman" w:hAnsi="Times New Roman"/>
          <w:sz w:val="28"/>
        </w:rPr>
        <w:t xml:space="preserve">uyết định của HĐQT. </w:t>
      </w:r>
    </w:p>
    <w:p w14:paraId="1ABB646C" w14:textId="46A4F950" w:rsidR="005F739B" w:rsidRPr="003B6DF5" w:rsidRDefault="005F739B" w:rsidP="004A6F88">
      <w:pPr>
        <w:spacing w:before="120" w:after="120" w:line="240" w:lineRule="atLeast"/>
        <w:ind w:firstLine="720"/>
        <w:jc w:val="both"/>
        <w:rPr>
          <w:rFonts w:ascii="Times New Roman" w:hAnsi="Times New Roman"/>
          <w:sz w:val="28"/>
        </w:rPr>
      </w:pPr>
      <w:r w:rsidRPr="003B6DF5">
        <w:rPr>
          <w:rFonts w:ascii="Times New Roman" w:hAnsi="Times New Roman"/>
          <w:sz w:val="28"/>
        </w:rPr>
        <w:t>- Các Nghị quyết của Hội đồng quản trị đã được Ban Giám đốc triển khai kịp thời,</w:t>
      </w:r>
      <w:r w:rsidR="0075280F" w:rsidRPr="003B6DF5">
        <w:rPr>
          <w:rFonts w:ascii="Times New Roman" w:hAnsi="Times New Roman"/>
          <w:sz w:val="28"/>
        </w:rPr>
        <w:t xml:space="preserve"> </w:t>
      </w:r>
      <w:r w:rsidRPr="003B6DF5">
        <w:rPr>
          <w:rFonts w:ascii="Times New Roman" w:hAnsi="Times New Roman"/>
          <w:sz w:val="28"/>
        </w:rPr>
        <w:t xml:space="preserve">phù hợp quy định; </w:t>
      </w:r>
    </w:p>
    <w:p w14:paraId="22083AAF" w14:textId="1413C534" w:rsidR="005F739B" w:rsidRPr="003B6DF5" w:rsidRDefault="005F739B" w:rsidP="004A6F88">
      <w:pPr>
        <w:spacing w:before="120" w:after="120" w:line="240" w:lineRule="atLeast"/>
        <w:ind w:firstLine="720"/>
        <w:jc w:val="both"/>
        <w:rPr>
          <w:rFonts w:ascii="Times New Roman" w:hAnsi="Times New Roman"/>
          <w:sz w:val="28"/>
        </w:rPr>
      </w:pPr>
      <w:r w:rsidRPr="003B6DF5">
        <w:rPr>
          <w:rFonts w:ascii="Times New Roman" w:hAnsi="Times New Roman"/>
          <w:sz w:val="28"/>
        </w:rPr>
        <w:t xml:space="preserve">- Ban Giám đốc đã sát sao, quyết liệt trong chỉ đạo điều hành sản xuất kinh doanh trong bối cảnh kinh doanh có nhiều khó khăn và cạnh tranh. Với sự nỗ lực của Ban Giám đốc trong công tác điều hành, đánh giá các mặt thuận lợi, khó khăn, kịp thời đề ra các giải pháp để tận dụng cơ hội và quản trị rủi ro đảm bảo tối ưu và đảm bảo hiệu quả hoạt động SXKD. </w:t>
      </w:r>
    </w:p>
    <w:p w14:paraId="61F4F0A5" w14:textId="00888C1E" w:rsidR="00D67449" w:rsidRDefault="00D36C8C"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 Trong năm, Ban kiểm soát không phát hiện điều gì bất thường trong công tác quản lý điều hành của Ban giám đốc và các chức danh quản lý khác trong công ty. </w:t>
      </w:r>
    </w:p>
    <w:p w14:paraId="6948FF2B" w14:textId="76FBD455" w:rsidR="00412701" w:rsidRPr="002C08E8" w:rsidRDefault="008710E7" w:rsidP="004A6F88">
      <w:pPr>
        <w:spacing w:before="120" w:after="120" w:line="240" w:lineRule="atLeast"/>
        <w:ind w:firstLine="360"/>
        <w:jc w:val="both"/>
        <w:rPr>
          <w:rFonts w:ascii="Times New Roman" w:hAnsi="Times New Roman"/>
          <w:b/>
          <w:bCs/>
          <w:sz w:val="28"/>
        </w:rPr>
      </w:pPr>
      <w:r>
        <w:rPr>
          <w:rFonts w:ascii="Times New Roman" w:hAnsi="Times New Roman"/>
          <w:b/>
          <w:bCs/>
          <w:sz w:val="28"/>
        </w:rPr>
        <w:t>3</w:t>
      </w:r>
      <w:r w:rsidR="005A5F72" w:rsidRPr="002C08E8">
        <w:rPr>
          <w:rFonts w:ascii="Times New Roman" w:hAnsi="Times New Roman"/>
          <w:b/>
          <w:bCs/>
          <w:sz w:val="28"/>
        </w:rPr>
        <w:t xml:space="preserve">. Báo cáo đánh giá sự phối hợp hoạt động giữa Hội đồng quản trị, Ban giám đốc và Ban kiểm soát: </w:t>
      </w:r>
    </w:p>
    <w:p w14:paraId="7084027B" w14:textId="77777777" w:rsidR="005D5D86" w:rsidRDefault="005A5F72" w:rsidP="004A6F88">
      <w:pPr>
        <w:spacing w:before="120" w:after="120" w:line="240" w:lineRule="atLeast"/>
        <w:ind w:firstLine="720"/>
        <w:jc w:val="both"/>
        <w:rPr>
          <w:rFonts w:ascii="Times New Roman" w:hAnsi="Times New Roman"/>
          <w:sz w:val="28"/>
        </w:rPr>
      </w:pPr>
      <w:r w:rsidRPr="005A5F72">
        <w:rPr>
          <w:rFonts w:ascii="Times New Roman" w:hAnsi="Times New Roman"/>
          <w:sz w:val="28"/>
        </w:rPr>
        <w:t>- Sự phối hợp hoạt động giữa Hội đồng Quản trị, Ban giám đốc và BKS dựa trên nguyên tắc minh bạch, rõ ràng, tuân thủ các quy định pháp luật nhằm đảm bảo lợi ích của Công ty và cổ đông;</w:t>
      </w:r>
    </w:p>
    <w:p w14:paraId="34BE6D53" w14:textId="2A2F37FF" w:rsidR="006B7907" w:rsidRDefault="005A5F72" w:rsidP="004A6F88">
      <w:pPr>
        <w:spacing w:before="120" w:after="120" w:line="240" w:lineRule="atLeast"/>
        <w:ind w:firstLine="720"/>
        <w:jc w:val="both"/>
        <w:rPr>
          <w:rFonts w:ascii="Times New Roman" w:hAnsi="Times New Roman"/>
          <w:sz w:val="28"/>
        </w:rPr>
      </w:pPr>
      <w:r w:rsidRPr="005A5F72">
        <w:rPr>
          <w:rFonts w:ascii="Times New Roman" w:hAnsi="Times New Roman"/>
          <w:sz w:val="28"/>
        </w:rPr>
        <w:t xml:space="preserve"> - HĐQT và Ban Giám đốc cũng như các Phòng Ban chuyên môn của Công ty đã tạo điều kiện và hỗ trợ cho Ban kiểm soát hoàn thành nhiệm vụ. BKS đã được cung cấp các thông tin, tài liệu cần thiết và được mời tham gia các cuộc họp của HĐQT.</w:t>
      </w:r>
    </w:p>
    <w:p w14:paraId="7C8DECEB" w14:textId="77777777" w:rsidR="002A106B" w:rsidRDefault="002A106B" w:rsidP="004A6F88">
      <w:pPr>
        <w:spacing w:before="120" w:after="120" w:line="240" w:lineRule="atLeast"/>
        <w:ind w:firstLine="720"/>
        <w:jc w:val="both"/>
        <w:rPr>
          <w:rFonts w:ascii="Times New Roman" w:hAnsi="Times New Roman"/>
          <w:sz w:val="28"/>
        </w:rPr>
      </w:pPr>
    </w:p>
    <w:p w14:paraId="0ACCBC73" w14:textId="4D474EB6" w:rsidR="004D71A6" w:rsidRPr="004D71A6" w:rsidRDefault="004D71A6" w:rsidP="004A6F88">
      <w:pPr>
        <w:spacing w:before="120" w:after="120" w:line="240" w:lineRule="atLeast"/>
        <w:ind w:firstLine="360"/>
        <w:jc w:val="both"/>
        <w:rPr>
          <w:rFonts w:ascii="Times New Roman" w:hAnsi="Times New Roman"/>
          <w:b/>
          <w:bCs/>
          <w:sz w:val="28"/>
        </w:rPr>
      </w:pPr>
      <w:r w:rsidRPr="004D71A6">
        <w:rPr>
          <w:rFonts w:ascii="Times New Roman" w:hAnsi="Times New Roman"/>
          <w:b/>
          <w:bCs/>
          <w:sz w:val="28"/>
        </w:rPr>
        <w:lastRenderedPageBreak/>
        <w:t>III. Hoạt động của Ban Kiểm soát:</w:t>
      </w:r>
    </w:p>
    <w:p w14:paraId="21098B20" w14:textId="77777777" w:rsidR="00204381" w:rsidRPr="00D85A93" w:rsidRDefault="00204381" w:rsidP="004A6F88">
      <w:pPr>
        <w:spacing w:before="120" w:after="120" w:line="240" w:lineRule="atLeast"/>
        <w:ind w:firstLine="720"/>
        <w:jc w:val="both"/>
        <w:rPr>
          <w:rFonts w:ascii="Times New Roman" w:hAnsi="Times New Roman"/>
          <w:sz w:val="28"/>
        </w:rPr>
      </w:pPr>
      <w:r>
        <w:rPr>
          <w:rFonts w:ascii="Times New Roman" w:hAnsi="Times New Roman"/>
          <w:sz w:val="28"/>
        </w:rPr>
        <w:t>Ban kiểm soát của Công ty bao gồm 03 thành viên: 01 trưởng ban kiểm soát  và 02 thành viên ban kiểm soát làm việc kiêm nhiệm. Hoạt động của BKS thực hiện theo quy định tại Điều lệ Công ty, Quy chế tổ chức và hoạt động của BKS và tuân thủ theo pháp luật.</w:t>
      </w:r>
    </w:p>
    <w:p w14:paraId="062B01EE" w14:textId="66BBF1F7" w:rsidR="00204381" w:rsidRPr="00BA528E" w:rsidRDefault="00204381" w:rsidP="004A6F88">
      <w:pPr>
        <w:pStyle w:val="ListParagraph"/>
        <w:numPr>
          <w:ilvl w:val="0"/>
          <w:numId w:val="4"/>
        </w:numPr>
        <w:spacing w:before="120" w:after="120" w:line="240" w:lineRule="atLeast"/>
        <w:jc w:val="both"/>
        <w:rPr>
          <w:rFonts w:ascii="Times New Roman" w:hAnsi="Times New Roman"/>
          <w:b/>
        </w:rPr>
      </w:pPr>
      <w:r w:rsidRPr="00BA528E">
        <w:rPr>
          <w:rFonts w:ascii="Times New Roman" w:hAnsi="Times New Roman"/>
          <w:b/>
        </w:rPr>
        <w:t>Các công tác đã thực hiện năm 2025:</w:t>
      </w:r>
    </w:p>
    <w:p w14:paraId="3AF5AD86" w14:textId="77777777" w:rsidR="00204381" w:rsidRDefault="00204381" w:rsidP="004A6F88">
      <w:pPr>
        <w:spacing w:before="120" w:after="120" w:line="240" w:lineRule="atLeast"/>
        <w:ind w:firstLine="720"/>
        <w:jc w:val="both"/>
        <w:rPr>
          <w:rFonts w:ascii="Times New Roman" w:hAnsi="Times New Roman"/>
          <w:sz w:val="28"/>
        </w:rPr>
      </w:pPr>
      <w:r>
        <w:rPr>
          <w:rFonts w:ascii="Times New Roman" w:hAnsi="Times New Roman"/>
          <w:sz w:val="28"/>
        </w:rPr>
        <w:t>Trong năm 2025, Ban kiểm soát đã thực hiện nhiệm vụ kiểm tra, giám sát hoạt động của Công ty CP Vicem VLXD Đà nẵng theo chức năng nhiệm vụ, phù hợp với các quy định của Pháp luật và Điều lệ công ty, cụ thể như sau:</w:t>
      </w:r>
    </w:p>
    <w:p w14:paraId="7E0ED201" w14:textId="3A27DE11" w:rsidR="00204381" w:rsidRDefault="00204381"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 - Đánh giá hoạt động của HĐQT, Ban điều hành trong quá trình thực hiện các Nghị quyết của ĐHĐCĐ và Ngh</w:t>
      </w:r>
      <w:r w:rsidRPr="00902F32">
        <w:rPr>
          <w:rFonts w:ascii="Times New Roman" w:hAnsi="Times New Roman"/>
          <w:sz w:val="28"/>
        </w:rPr>
        <w:t>ị</w:t>
      </w:r>
      <w:r>
        <w:rPr>
          <w:rFonts w:ascii="Times New Roman" w:hAnsi="Times New Roman"/>
          <w:sz w:val="28"/>
        </w:rPr>
        <w:t xml:space="preserve"> quy</w:t>
      </w:r>
      <w:r w:rsidRPr="00902F32">
        <w:rPr>
          <w:rFonts w:ascii="Times New Roman" w:hAnsi="Times New Roman"/>
          <w:sz w:val="28"/>
        </w:rPr>
        <w:t>ết</w:t>
      </w:r>
      <w:r>
        <w:rPr>
          <w:rFonts w:ascii="Times New Roman" w:hAnsi="Times New Roman"/>
          <w:sz w:val="28"/>
        </w:rPr>
        <w:t>, Quy</w:t>
      </w:r>
      <w:r w:rsidRPr="00902F32">
        <w:rPr>
          <w:rFonts w:ascii="Times New Roman" w:hAnsi="Times New Roman"/>
          <w:sz w:val="28"/>
        </w:rPr>
        <w:t>ết</w:t>
      </w:r>
      <w:r>
        <w:rPr>
          <w:rFonts w:ascii="Times New Roman" w:hAnsi="Times New Roman"/>
          <w:sz w:val="28"/>
        </w:rPr>
        <w:t xml:space="preserve"> </w:t>
      </w:r>
      <w:r w:rsidRPr="00902F32">
        <w:rPr>
          <w:rFonts w:ascii="Times New Roman" w:hAnsi="Times New Roman" w:hint="eastAsia"/>
          <w:sz w:val="28"/>
        </w:rPr>
        <w:t>đ</w:t>
      </w:r>
      <w:r w:rsidRPr="00902F32">
        <w:rPr>
          <w:rFonts w:ascii="Times New Roman" w:hAnsi="Times New Roman"/>
          <w:sz w:val="28"/>
        </w:rPr>
        <w:t>ịnh</w:t>
      </w:r>
      <w:r>
        <w:rPr>
          <w:rFonts w:ascii="Times New Roman" w:hAnsi="Times New Roman"/>
          <w:sz w:val="28"/>
        </w:rPr>
        <w:t xml:space="preserve"> c</w:t>
      </w:r>
      <w:r w:rsidRPr="00902F32">
        <w:rPr>
          <w:rFonts w:ascii="Times New Roman" w:hAnsi="Times New Roman"/>
          <w:sz w:val="28"/>
        </w:rPr>
        <w:t>ủa</w:t>
      </w:r>
      <w:r>
        <w:rPr>
          <w:rFonts w:ascii="Times New Roman" w:hAnsi="Times New Roman"/>
          <w:sz w:val="28"/>
        </w:rPr>
        <w:t xml:space="preserve"> Hội đồng quản trị năm 2025 (2</w:t>
      </w:r>
      <w:r w:rsidR="00304790">
        <w:rPr>
          <w:rFonts w:ascii="Times New Roman" w:hAnsi="Times New Roman"/>
          <w:sz w:val="28"/>
        </w:rPr>
        <w:t>3</w:t>
      </w:r>
      <w:r>
        <w:rPr>
          <w:rFonts w:ascii="Times New Roman" w:hAnsi="Times New Roman"/>
          <w:sz w:val="28"/>
        </w:rPr>
        <w:t xml:space="preserve"> Nghị quyết và Quyết định). </w:t>
      </w:r>
    </w:p>
    <w:p w14:paraId="199B78E3" w14:textId="77777777" w:rsidR="00204381" w:rsidRDefault="00204381" w:rsidP="004A6F88">
      <w:pPr>
        <w:spacing w:before="120" w:after="120" w:line="240" w:lineRule="atLeast"/>
        <w:ind w:firstLine="720"/>
        <w:jc w:val="both"/>
        <w:rPr>
          <w:rFonts w:ascii="Times New Roman" w:hAnsi="Times New Roman"/>
          <w:sz w:val="28"/>
        </w:rPr>
      </w:pPr>
      <w:r>
        <w:rPr>
          <w:rFonts w:ascii="Times New Roman" w:hAnsi="Times New Roman"/>
          <w:sz w:val="28"/>
        </w:rPr>
        <w:t>- Xem xét các báo cáo định kỳ do Ban giám đốc lập; kiểm tra các báo cáo tài chính năm 2025 nhằm đánh giá tính trung thực của số liệu tài chính; giám sát Ban giám đốc trong việc thực thi những kiến nghị do Kiểm toán viên đưa ra.</w:t>
      </w:r>
    </w:p>
    <w:p w14:paraId="7C794E24" w14:textId="77777777" w:rsidR="00204381" w:rsidRDefault="00204381"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 - Kiểm tra, giám sát công tác hạch toán kế toán, tình hình tài chính, đầu tư và các hoạt động kinh doanh của Công ty theo các kế hoạch, mục tiêu đã được Đại hội đồng cổ đông và HĐQT thông qua.</w:t>
      </w:r>
    </w:p>
    <w:p w14:paraId="54B7A553" w14:textId="77777777" w:rsidR="00204381" w:rsidRPr="00D85A93" w:rsidRDefault="00204381" w:rsidP="004A6F88">
      <w:pPr>
        <w:spacing w:before="120" w:after="120" w:line="240" w:lineRule="atLeast"/>
        <w:ind w:firstLine="720"/>
        <w:jc w:val="both"/>
        <w:rPr>
          <w:rFonts w:ascii="Times New Roman" w:hAnsi="Times New Roman"/>
          <w:sz w:val="28"/>
        </w:rPr>
      </w:pPr>
      <w:r w:rsidRPr="00D85A93">
        <w:rPr>
          <w:rFonts w:ascii="Times New Roman" w:hAnsi="Times New Roman"/>
          <w:sz w:val="28"/>
        </w:rPr>
        <w:t xml:space="preserve">-Tham dự và tham gia ý kiến tại các cuộc họp của Hội đồng quản trị, Ban giám đốc về các vấn đề liên quan đến hoạt động của Công ty, giám sát việc triển khai các nghị quyết của ĐHĐCĐ, Nghị quyết của HĐQT.  </w:t>
      </w:r>
    </w:p>
    <w:p w14:paraId="244E50DF" w14:textId="77777777" w:rsidR="00204381" w:rsidRDefault="00204381"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Trong năm, Ban kiểm soát tổ chức các phiên họp và thống nhất các nội dung sau: </w:t>
      </w:r>
    </w:p>
    <w:p w14:paraId="6B814E2E" w14:textId="77777777" w:rsidR="00204381" w:rsidRDefault="00204381"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 Thông qua chương trình làm việc của Ban kiểm soát trong năm 2025. </w:t>
      </w:r>
    </w:p>
    <w:p w14:paraId="5AA12C60" w14:textId="77777777" w:rsidR="00204381" w:rsidRDefault="00204381"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 Đánh giá việc tuân thủ các Nghị quyết của ĐHĐCĐ thường niên, các Nghị quyết của Hội đồng quản trị (HĐQT) cũng như việc chấp hành các quy định của Nhà nước trong năm 2025. </w:t>
      </w:r>
    </w:p>
    <w:p w14:paraId="74304DD7" w14:textId="77777777" w:rsidR="00204381" w:rsidRDefault="00204381"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 Thống nhất nội dung kết luận sau kiểm tra, giám sát đối với hoạt động của Công ty. </w:t>
      </w:r>
    </w:p>
    <w:p w14:paraId="7C2731AE" w14:textId="77777777" w:rsidR="00204381" w:rsidRDefault="00204381" w:rsidP="004A6F88">
      <w:pPr>
        <w:spacing w:before="120" w:after="120" w:line="240" w:lineRule="atLeast"/>
        <w:ind w:firstLine="720"/>
        <w:jc w:val="both"/>
        <w:rPr>
          <w:rFonts w:ascii="Times New Roman" w:hAnsi="Times New Roman"/>
          <w:sz w:val="28"/>
        </w:rPr>
      </w:pPr>
      <w:r>
        <w:rPr>
          <w:rFonts w:ascii="Times New Roman" w:hAnsi="Times New Roman"/>
          <w:sz w:val="28"/>
        </w:rPr>
        <w:t>+ Xây dựng kế hoạch hoạt động của Ban kiểm soát trong năm 2025.</w:t>
      </w:r>
    </w:p>
    <w:p w14:paraId="7F7CCA89" w14:textId="7855F23A" w:rsidR="00941A63" w:rsidRDefault="0094518C"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 </w:t>
      </w:r>
      <w:r w:rsidR="00941A63">
        <w:rPr>
          <w:rFonts w:ascii="Times New Roman" w:hAnsi="Times New Roman"/>
          <w:sz w:val="28"/>
        </w:rPr>
        <w:t xml:space="preserve">Công ty đã thực hiện chi trả thù lao BKS theo Nghị quyết đã được thông qua tại ĐHĐCĐ thường niên năm 2025. </w:t>
      </w:r>
    </w:p>
    <w:p w14:paraId="61F4F0A8" w14:textId="089E80AC" w:rsidR="00D67449" w:rsidRDefault="001712B2" w:rsidP="004A6F88">
      <w:pPr>
        <w:spacing w:before="120" w:after="120" w:line="240" w:lineRule="atLeast"/>
        <w:ind w:firstLine="720"/>
        <w:jc w:val="both"/>
        <w:rPr>
          <w:rFonts w:ascii="Times New Roman" w:hAnsi="Times New Roman"/>
          <w:sz w:val="28"/>
        </w:rPr>
      </w:pPr>
      <w:r>
        <w:rPr>
          <w:rFonts w:ascii="Times New Roman" w:hAnsi="Times New Roman"/>
          <w:sz w:val="28"/>
        </w:rPr>
        <w:t>Năm 202</w:t>
      </w:r>
      <w:r w:rsidR="001B48C3">
        <w:rPr>
          <w:rFonts w:ascii="Times New Roman" w:hAnsi="Times New Roman"/>
          <w:sz w:val="28"/>
        </w:rPr>
        <w:t>5</w:t>
      </w:r>
      <w:r>
        <w:rPr>
          <w:rFonts w:ascii="Times New Roman" w:hAnsi="Times New Roman"/>
          <w:sz w:val="28"/>
        </w:rPr>
        <w:t xml:space="preserve">, các thành viên ban kiểm soát đã thực hiện đầy đủ nhiệm vụ công tác theo chức năng, nhiệm vụ được quy định và kế hoạch Công tác được thông qua tại Đại hội đồng cổ đông thường niên. Trong hoạt động, với trách nhiệm được </w:t>
      </w:r>
      <w:r>
        <w:rPr>
          <w:rFonts w:ascii="Times New Roman" w:hAnsi="Times New Roman"/>
          <w:sz w:val="28"/>
        </w:rPr>
        <w:lastRenderedPageBreak/>
        <w:t>giao, ban kiểm soát đã hoàn thành nhiệm vụ giám sát, phối hợp với các phòng ban chuyên môn trong</w:t>
      </w:r>
      <w:r w:rsidR="00E073D1">
        <w:rPr>
          <w:rFonts w:ascii="Times New Roman" w:hAnsi="Times New Roman"/>
          <w:sz w:val="28"/>
        </w:rPr>
        <w:t xml:space="preserve"> Công ty</w:t>
      </w:r>
      <w:r w:rsidR="00C3091E">
        <w:rPr>
          <w:rFonts w:ascii="Times New Roman" w:hAnsi="Times New Roman"/>
          <w:sz w:val="28"/>
        </w:rPr>
        <w:t>, ki</w:t>
      </w:r>
      <w:r>
        <w:rPr>
          <w:rFonts w:ascii="Times New Roman" w:hAnsi="Times New Roman"/>
          <w:sz w:val="28"/>
        </w:rPr>
        <w:t xml:space="preserve">ểm tra số liệu báo cáo định kỳ của đơn vị </w:t>
      </w:r>
      <w:r w:rsidR="004C3BA8">
        <w:rPr>
          <w:rFonts w:ascii="Times New Roman" w:hAnsi="Times New Roman"/>
          <w:sz w:val="28"/>
        </w:rPr>
        <w:t>g</w:t>
      </w:r>
      <w:r>
        <w:rPr>
          <w:rFonts w:ascii="Times New Roman" w:hAnsi="Times New Roman"/>
          <w:sz w:val="28"/>
        </w:rPr>
        <w:t>óp phần vào mục tiêu đẩy mạnh hoạt động sản xuất kinh doanh tại Công ty.</w:t>
      </w:r>
    </w:p>
    <w:p w14:paraId="61F4F0AA" w14:textId="5510F243" w:rsidR="00D67449" w:rsidRDefault="006930EF" w:rsidP="004A6F88">
      <w:pPr>
        <w:spacing w:before="120" w:after="120" w:line="240" w:lineRule="atLeast"/>
        <w:ind w:firstLine="360"/>
        <w:jc w:val="both"/>
        <w:rPr>
          <w:rFonts w:ascii="Times New Roman" w:hAnsi="Times New Roman"/>
          <w:sz w:val="28"/>
        </w:rPr>
      </w:pPr>
      <w:r>
        <w:rPr>
          <w:rFonts w:ascii="Times New Roman" w:hAnsi="Times New Roman"/>
          <w:b/>
          <w:sz w:val="28"/>
        </w:rPr>
        <w:t>2.</w:t>
      </w:r>
      <w:r w:rsidR="0068309D">
        <w:rPr>
          <w:rFonts w:ascii="Times New Roman" w:hAnsi="Times New Roman"/>
          <w:b/>
          <w:sz w:val="28"/>
        </w:rPr>
        <w:t xml:space="preserve"> </w:t>
      </w:r>
      <w:r w:rsidR="00F46B98">
        <w:rPr>
          <w:rFonts w:ascii="Times New Roman" w:hAnsi="Times New Roman"/>
          <w:b/>
          <w:sz w:val="28"/>
        </w:rPr>
        <w:t>Kế hoạch</w:t>
      </w:r>
      <w:r>
        <w:rPr>
          <w:rFonts w:ascii="Times New Roman" w:hAnsi="Times New Roman"/>
          <w:b/>
          <w:sz w:val="28"/>
        </w:rPr>
        <w:t xml:space="preserve"> hoạt động BKS năm 202</w:t>
      </w:r>
      <w:r w:rsidR="0068309D">
        <w:rPr>
          <w:rFonts w:ascii="Times New Roman" w:hAnsi="Times New Roman"/>
          <w:b/>
          <w:sz w:val="28"/>
        </w:rPr>
        <w:t>6</w:t>
      </w:r>
      <w:r>
        <w:rPr>
          <w:rFonts w:ascii="Times New Roman" w:hAnsi="Times New Roman"/>
          <w:b/>
          <w:sz w:val="28"/>
        </w:rPr>
        <w:t>:</w:t>
      </w:r>
    </w:p>
    <w:p w14:paraId="61F4F0AB" w14:textId="633BB87C" w:rsidR="00D67449" w:rsidRDefault="00DC3CAE" w:rsidP="004A6F88">
      <w:pPr>
        <w:spacing w:before="120" w:after="120" w:line="240" w:lineRule="atLeast"/>
        <w:ind w:firstLine="720"/>
        <w:jc w:val="both"/>
        <w:rPr>
          <w:rFonts w:ascii="Times New Roman" w:hAnsi="Times New Roman"/>
          <w:sz w:val="28"/>
        </w:rPr>
      </w:pPr>
      <w:r>
        <w:rPr>
          <w:rFonts w:ascii="Times New Roman" w:hAnsi="Times New Roman"/>
          <w:sz w:val="28"/>
        </w:rPr>
        <w:t>Nhằm thực hiện tốt các mục tiêu</w:t>
      </w:r>
      <w:r w:rsidR="006404C3">
        <w:rPr>
          <w:rFonts w:ascii="Times New Roman" w:hAnsi="Times New Roman"/>
          <w:sz w:val="28"/>
        </w:rPr>
        <w:t xml:space="preserve"> năm 2026, thực hiện</w:t>
      </w:r>
      <w:r w:rsidR="008B321B">
        <w:rPr>
          <w:rFonts w:ascii="Times New Roman" w:hAnsi="Times New Roman"/>
          <w:sz w:val="28"/>
        </w:rPr>
        <w:t xml:space="preserve"> đúng quyền hạn và trách nhiệm của Ban kiểm soát</w:t>
      </w:r>
      <w:r>
        <w:rPr>
          <w:rFonts w:ascii="Times New Roman" w:hAnsi="Times New Roman"/>
          <w:sz w:val="28"/>
        </w:rPr>
        <w:t xml:space="preserve"> được quy định tại </w:t>
      </w:r>
      <w:r w:rsidR="00AB6C6E">
        <w:rPr>
          <w:rFonts w:ascii="Times New Roman" w:hAnsi="Times New Roman"/>
          <w:sz w:val="28"/>
        </w:rPr>
        <w:t xml:space="preserve">Luật doanh nghiệp, </w:t>
      </w:r>
      <w:r>
        <w:rPr>
          <w:rFonts w:ascii="Times New Roman" w:hAnsi="Times New Roman"/>
          <w:sz w:val="28"/>
        </w:rPr>
        <w:t xml:space="preserve">Điều lệ Công ty và </w:t>
      </w:r>
      <w:r w:rsidR="0018260D">
        <w:rPr>
          <w:rFonts w:ascii="Times New Roman" w:hAnsi="Times New Roman"/>
          <w:sz w:val="28"/>
        </w:rPr>
        <w:t>nhiệm vụ tại ĐHĐCĐ năm 2026</w:t>
      </w:r>
      <w:r w:rsidR="003040EC">
        <w:rPr>
          <w:rFonts w:ascii="Times New Roman" w:hAnsi="Times New Roman"/>
          <w:sz w:val="28"/>
        </w:rPr>
        <w:t xml:space="preserve">, trong đó tập trung </w:t>
      </w:r>
      <w:r w:rsidR="00A90E2B">
        <w:rPr>
          <w:rFonts w:ascii="Times New Roman" w:hAnsi="Times New Roman"/>
          <w:sz w:val="28"/>
        </w:rPr>
        <w:t>kiểm tra, giám sát công việc</w:t>
      </w:r>
      <w:r w:rsidR="00546FA6">
        <w:rPr>
          <w:rFonts w:ascii="Times New Roman" w:hAnsi="Times New Roman"/>
          <w:sz w:val="28"/>
        </w:rPr>
        <w:t xml:space="preserve"> chủ yếu</w:t>
      </w:r>
      <w:r>
        <w:rPr>
          <w:rFonts w:ascii="Times New Roman" w:hAnsi="Times New Roman"/>
          <w:sz w:val="28"/>
        </w:rPr>
        <w:t xml:space="preserve"> như sau: </w:t>
      </w:r>
    </w:p>
    <w:p w14:paraId="61F4F0AC" w14:textId="3A9E181B" w:rsidR="00D67449" w:rsidRPr="00D85A93" w:rsidRDefault="00D36C8C" w:rsidP="004A6F88">
      <w:pPr>
        <w:spacing w:before="120" w:after="120" w:line="240" w:lineRule="atLeast"/>
        <w:ind w:firstLine="720"/>
        <w:jc w:val="both"/>
        <w:rPr>
          <w:rFonts w:ascii="Times New Roman" w:hAnsi="Times New Roman"/>
          <w:sz w:val="28"/>
        </w:rPr>
      </w:pPr>
      <w:r w:rsidRPr="00D85A93">
        <w:rPr>
          <w:rFonts w:ascii="Times New Roman" w:hAnsi="Times New Roman"/>
          <w:sz w:val="28"/>
        </w:rPr>
        <w:t>-</w:t>
      </w:r>
      <w:r w:rsidR="0068309D" w:rsidRPr="00D85A93">
        <w:rPr>
          <w:rFonts w:ascii="Times New Roman" w:hAnsi="Times New Roman"/>
          <w:sz w:val="28"/>
        </w:rPr>
        <w:t xml:space="preserve"> </w:t>
      </w:r>
      <w:r w:rsidR="00317659" w:rsidRPr="00317659">
        <w:rPr>
          <w:rFonts w:ascii="Times New Roman" w:hAnsi="Times New Roman"/>
          <w:sz w:val="28"/>
        </w:rPr>
        <w:t xml:space="preserve">Giám sát việc chấp hành pháp luật Nhà nước, Điều lệ công ty, tình hình thực hiện các Nghị quyết của ĐHĐCĐ, </w:t>
      </w:r>
      <w:r w:rsidR="00A53F8C">
        <w:rPr>
          <w:rFonts w:ascii="Times New Roman" w:hAnsi="Times New Roman"/>
          <w:sz w:val="28"/>
        </w:rPr>
        <w:t xml:space="preserve">Nghị quyết </w:t>
      </w:r>
      <w:r w:rsidR="00317659" w:rsidRPr="00317659">
        <w:rPr>
          <w:rFonts w:ascii="Times New Roman" w:hAnsi="Times New Roman"/>
          <w:sz w:val="28"/>
        </w:rPr>
        <w:t>của Hội đồng quản trị</w:t>
      </w:r>
      <w:r w:rsidR="004E1C77">
        <w:rPr>
          <w:rFonts w:ascii="Times New Roman" w:hAnsi="Times New Roman"/>
          <w:sz w:val="28"/>
        </w:rPr>
        <w:t>;</w:t>
      </w:r>
    </w:p>
    <w:p w14:paraId="762C37BC" w14:textId="291D707C" w:rsidR="0043194A" w:rsidRDefault="0043194A"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 </w:t>
      </w:r>
      <w:r w:rsidRPr="0043194A">
        <w:rPr>
          <w:rFonts w:ascii="Times New Roman" w:hAnsi="Times New Roman"/>
          <w:sz w:val="28"/>
        </w:rPr>
        <w:t xml:space="preserve">Kiểm tra tình hình sản xuất kinh doanh hàng năm của Công ty đã được ĐHĐCĐ thông qua, kiểm tra công tác thực hiện kế hoạch SXKD hàng </w:t>
      </w:r>
      <w:r w:rsidR="002B43F0">
        <w:rPr>
          <w:rFonts w:ascii="Times New Roman" w:hAnsi="Times New Roman"/>
          <w:sz w:val="28"/>
        </w:rPr>
        <w:t>tháng/</w:t>
      </w:r>
      <w:r w:rsidRPr="0043194A">
        <w:rPr>
          <w:rFonts w:ascii="Times New Roman" w:hAnsi="Times New Roman"/>
          <w:sz w:val="28"/>
        </w:rPr>
        <w:t xml:space="preserve">quý; </w:t>
      </w:r>
    </w:p>
    <w:p w14:paraId="3425DBC1" w14:textId="67D056D9" w:rsidR="000B09B8" w:rsidRDefault="0043194A" w:rsidP="004A6F88">
      <w:pPr>
        <w:spacing w:before="120" w:after="120" w:line="240" w:lineRule="atLeast"/>
        <w:ind w:firstLine="720"/>
        <w:jc w:val="both"/>
        <w:rPr>
          <w:rFonts w:ascii="Times New Roman" w:hAnsi="Times New Roman"/>
          <w:sz w:val="28"/>
        </w:rPr>
      </w:pPr>
      <w:r w:rsidRPr="0043194A">
        <w:rPr>
          <w:rFonts w:ascii="Times New Roman" w:hAnsi="Times New Roman"/>
          <w:sz w:val="28"/>
        </w:rPr>
        <w:t>- Thẩm định báo cáo tài chính theo quy định</w:t>
      </w:r>
      <w:r w:rsidR="000B09B8">
        <w:rPr>
          <w:rFonts w:ascii="Times New Roman" w:hAnsi="Times New Roman"/>
          <w:sz w:val="28"/>
        </w:rPr>
        <w:t xml:space="preserve"> (</w:t>
      </w:r>
      <w:r w:rsidR="00481C86">
        <w:rPr>
          <w:rFonts w:ascii="Times New Roman" w:hAnsi="Times New Roman"/>
          <w:sz w:val="28"/>
        </w:rPr>
        <w:t>Báo cáo soát xét 6 tháng, Báo cáo năm)</w:t>
      </w:r>
      <w:r w:rsidRPr="0043194A">
        <w:rPr>
          <w:rFonts w:ascii="Times New Roman" w:hAnsi="Times New Roman"/>
          <w:sz w:val="28"/>
        </w:rPr>
        <w:t>;</w:t>
      </w:r>
      <w:r w:rsidR="000B09B8">
        <w:rPr>
          <w:rFonts w:ascii="Times New Roman" w:hAnsi="Times New Roman"/>
          <w:sz w:val="28"/>
        </w:rPr>
        <w:t xml:space="preserve"> </w:t>
      </w:r>
      <w:r w:rsidRPr="0043194A">
        <w:rPr>
          <w:rFonts w:ascii="Times New Roman" w:hAnsi="Times New Roman"/>
          <w:sz w:val="28"/>
        </w:rPr>
        <w:t xml:space="preserve"> </w:t>
      </w:r>
    </w:p>
    <w:p w14:paraId="61F4F0AE" w14:textId="4E8F2797" w:rsidR="00D67449" w:rsidRDefault="0043194A" w:rsidP="004A6F88">
      <w:pPr>
        <w:spacing w:before="120" w:after="120" w:line="240" w:lineRule="atLeast"/>
        <w:ind w:firstLine="720"/>
        <w:jc w:val="both"/>
        <w:rPr>
          <w:rFonts w:ascii="Times New Roman" w:hAnsi="Times New Roman"/>
          <w:sz w:val="28"/>
        </w:rPr>
      </w:pPr>
      <w:r w:rsidRPr="0043194A">
        <w:rPr>
          <w:rFonts w:ascii="Times New Roman" w:hAnsi="Times New Roman"/>
          <w:sz w:val="28"/>
        </w:rPr>
        <w:t xml:space="preserve">- Phân tích đánh giá tình hình tài chính, hiệu quả hoạt động, khả năng thanh toán, bảo toàn và phát triển vốn chủ sở hữu của Công ty. </w:t>
      </w:r>
    </w:p>
    <w:p w14:paraId="538E9457" w14:textId="3E8FF48F" w:rsidR="008A0AF7" w:rsidRDefault="00D36C8C" w:rsidP="004A6F88">
      <w:pPr>
        <w:spacing w:before="120" w:after="120" w:line="240" w:lineRule="atLeast"/>
        <w:ind w:firstLine="720"/>
        <w:jc w:val="both"/>
        <w:rPr>
          <w:rFonts w:ascii="Times New Roman" w:hAnsi="Times New Roman"/>
          <w:sz w:val="28"/>
        </w:rPr>
      </w:pPr>
      <w:r>
        <w:rPr>
          <w:rFonts w:ascii="Times New Roman" w:hAnsi="Times New Roman"/>
          <w:sz w:val="28"/>
        </w:rPr>
        <w:t xml:space="preserve">Trên </w:t>
      </w:r>
      <w:r>
        <w:rPr>
          <w:rFonts w:ascii="Times New Roman" w:hAnsi="Times New Roman" w:hint="eastAsia"/>
          <w:sz w:val="28"/>
        </w:rPr>
        <w:t>đ</w:t>
      </w:r>
      <w:r>
        <w:rPr>
          <w:rFonts w:ascii="Times New Roman" w:hAnsi="Times New Roman"/>
          <w:sz w:val="28"/>
        </w:rPr>
        <w:t xml:space="preserve">ây là Báo cáo hoạt </w:t>
      </w:r>
      <w:r>
        <w:rPr>
          <w:rFonts w:ascii="Times New Roman" w:hAnsi="Times New Roman" w:hint="eastAsia"/>
          <w:sz w:val="28"/>
        </w:rPr>
        <w:t>đ</w:t>
      </w:r>
      <w:r>
        <w:rPr>
          <w:rFonts w:ascii="Times New Roman" w:hAnsi="Times New Roman"/>
          <w:sz w:val="28"/>
        </w:rPr>
        <w:t>ộng của Ban kiểm soát</w:t>
      </w:r>
      <w:r w:rsidR="008A0AF7" w:rsidRPr="008A0AF7">
        <w:rPr>
          <w:rFonts w:ascii="Times New Roman" w:hAnsi="Times New Roman"/>
          <w:sz w:val="28"/>
        </w:rPr>
        <w:t xml:space="preserve"> và kế hoạch hoạt động của Ban kiểm soát năm 202</w:t>
      </w:r>
      <w:r w:rsidR="008A0AF7">
        <w:rPr>
          <w:rFonts w:ascii="Times New Roman" w:hAnsi="Times New Roman"/>
          <w:sz w:val="28"/>
        </w:rPr>
        <w:t>6</w:t>
      </w:r>
      <w:r w:rsidR="008A0AF7" w:rsidRPr="008A0AF7">
        <w:rPr>
          <w:rFonts w:ascii="Times New Roman" w:hAnsi="Times New Roman"/>
          <w:sz w:val="28"/>
        </w:rPr>
        <w:t>, kính trình ĐHĐCĐ thường niên năm 202</w:t>
      </w:r>
      <w:r w:rsidR="008A0AF7">
        <w:rPr>
          <w:rFonts w:ascii="Times New Roman" w:hAnsi="Times New Roman"/>
          <w:sz w:val="28"/>
        </w:rPr>
        <w:t>6</w:t>
      </w:r>
      <w:r w:rsidR="008A0AF7" w:rsidRPr="008A0AF7">
        <w:rPr>
          <w:rFonts w:ascii="Times New Roman" w:hAnsi="Times New Roman"/>
          <w:sz w:val="28"/>
        </w:rPr>
        <w:t xml:space="preserve"> xem xét và thông qu</w:t>
      </w:r>
      <w:r w:rsidR="008A0AF7">
        <w:rPr>
          <w:rFonts w:ascii="Times New Roman" w:hAnsi="Times New Roman"/>
          <w:sz w:val="28"/>
        </w:rPr>
        <w:t>a</w:t>
      </w:r>
    </w:p>
    <w:p w14:paraId="61F4F0B2" w14:textId="2DCDE30C" w:rsidR="00D67449" w:rsidRDefault="00D36C8C" w:rsidP="004A6F88">
      <w:pPr>
        <w:spacing w:before="120" w:after="120" w:line="240" w:lineRule="atLeast"/>
        <w:ind w:firstLine="720"/>
        <w:jc w:val="both"/>
        <w:rPr>
          <w:rFonts w:ascii="Times New Roman" w:hAnsi="Times New Roman"/>
          <w:sz w:val="28"/>
        </w:rPr>
      </w:pPr>
      <w:r>
        <w:rPr>
          <w:rFonts w:ascii="Times New Roman" w:hAnsi="Times New Roman"/>
          <w:sz w:val="28"/>
        </w:rPr>
        <w:t>Kính chúc quý vị sức khỏe</w:t>
      </w:r>
      <w:r w:rsidR="008A0AF7">
        <w:rPr>
          <w:rFonts w:ascii="Times New Roman" w:hAnsi="Times New Roman"/>
          <w:sz w:val="28"/>
        </w:rPr>
        <w:t>.</w:t>
      </w:r>
    </w:p>
    <w:p w14:paraId="61F4F0B3" w14:textId="4E8C0E4A" w:rsidR="00D67449" w:rsidRDefault="00D36C8C" w:rsidP="004A6F88">
      <w:pPr>
        <w:spacing w:before="120" w:after="120" w:line="240" w:lineRule="atLeast"/>
        <w:ind w:firstLine="720"/>
        <w:jc w:val="both"/>
        <w:rPr>
          <w:rFonts w:ascii="Times New Roman" w:hAnsi="Times New Roman"/>
          <w:sz w:val="28"/>
        </w:rPr>
      </w:pPr>
      <w:r>
        <w:rPr>
          <w:rFonts w:ascii="Times New Roman" w:hAnsi="Times New Roman"/>
          <w:sz w:val="28"/>
        </w:rPr>
        <w:t>Chúc Đại hội thành công tốt đẹp</w:t>
      </w:r>
      <w:r w:rsidR="008A0AF7">
        <w:rPr>
          <w:rFonts w:ascii="Times New Roman" w:hAnsi="Times New Roman"/>
          <w:sz w:val="28"/>
        </w:rPr>
        <w:t>!</w:t>
      </w:r>
    </w:p>
    <w:p w14:paraId="61F4F0B4" w14:textId="77777777" w:rsidR="00D67449" w:rsidRDefault="00D36C8C" w:rsidP="004A6F88">
      <w:pPr>
        <w:spacing w:before="120" w:after="120" w:line="240" w:lineRule="atLeast"/>
        <w:ind w:firstLine="720"/>
        <w:jc w:val="both"/>
        <w:rPr>
          <w:rFonts w:ascii="Times New Roman" w:hAnsi="Times New Roman"/>
          <w:sz w:val="28"/>
        </w:rPr>
      </w:pPr>
      <w:r>
        <w:rPr>
          <w:rFonts w:ascii="Times New Roman" w:hAnsi="Times New Roman"/>
          <w:sz w:val="28"/>
        </w:rPr>
        <w:t>Trân trọng cảm ơn.</w:t>
      </w:r>
    </w:p>
    <w:p w14:paraId="61F4F0B5" w14:textId="77777777" w:rsidR="00D67449" w:rsidRDefault="00D36C8C" w:rsidP="004A6F88">
      <w:pPr>
        <w:spacing w:before="120" w:after="120" w:line="240" w:lineRule="atLeast"/>
        <w:ind w:firstLine="357"/>
        <w:jc w:val="both"/>
        <w:rPr>
          <w:rFonts w:ascii="Times New Roman" w:hAnsi="Times New Roman"/>
          <w:b/>
          <w:sz w:val="27"/>
          <w:szCs w:val="27"/>
        </w:rPr>
      </w:pP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7"/>
          <w:szCs w:val="27"/>
        </w:rPr>
        <w:t>TM BAN KIỂM SOÁT</w:t>
      </w:r>
    </w:p>
    <w:p w14:paraId="61F4F0B6" w14:textId="77777777" w:rsidR="00D67449" w:rsidRDefault="00D36C8C" w:rsidP="004A6F88">
      <w:pPr>
        <w:spacing w:line="240" w:lineRule="atLeast"/>
        <w:ind w:firstLine="720"/>
        <w:jc w:val="both"/>
        <w:rPr>
          <w:rFonts w:ascii="Times New Roman" w:hAnsi="Times New Roman"/>
          <w:b/>
          <w:sz w:val="27"/>
          <w:szCs w:val="27"/>
        </w:rPr>
      </w:pPr>
      <w:r>
        <w:rPr>
          <w:rFonts w:ascii="Times New Roman" w:hAnsi="Times New Roman"/>
          <w:b/>
          <w:sz w:val="27"/>
          <w:szCs w:val="27"/>
        </w:rPr>
        <w:tab/>
      </w:r>
      <w:r>
        <w:rPr>
          <w:rFonts w:ascii="Times New Roman" w:hAnsi="Times New Roman"/>
          <w:b/>
          <w:sz w:val="27"/>
          <w:szCs w:val="27"/>
        </w:rPr>
        <w:tab/>
      </w:r>
      <w:r>
        <w:rPr>
          <w:rFonts w:ascii="Times New Roman" w:hAnsi="Times New Roman"/>
          <w:b/>
          <w:sz w:val="27"/>
          <w:szCs w:val="27"/>
        </w:rPr>
        <w:tab/>
      </w:r>
      <w:r>
        <w:rPr>
          <w:rFonts w:ascii="Times New Roman" w:hAnsi="Times New Roman"/>
          <w:b/>
          <w:sz w:val="27"/>
          <w:szCs w:val="27"/>
        </w:rPr>
        <w:tab/>
      </w:r>
      <w:r>
        <w:rPr>
          <w:rFonts w:ascii="Times New Roman" w:hAnsi="Times New Roman"/>
          <w:b/>
          <w:sz w:val="27"/>
          <w:szCs w:val="27"/>
        </w:rPr>
        <w:tab/>
      </w:r>
      <w:r>
        <w:rPr>
          <w:rFonts w:ascii="Times New Roman" w:hAnsi="Times New Roman"/>
          <w:b/>
          <w:sz w:val="27"/>
          <w:szCs w:val="27"/>
        </w:rPr>
        <w:tab/>
      </w:r>
      <w:r>
        <w:rPr>
          <w:rFonts w:ascii="Times New Roman" w:hAnsi="Times New Roman"/>
          <w:b/>
          <w:sz w:val="27"/>
          <w:szCs w:val="27"/>
        </w:rPr>
        <w:tab/>
        <w:t xml:space="preserve">     TR</w:t>
      </w:r>
      <w:r>
        <w:rPr>
          <w:rFonts w:ascii="Times New Roman" w:hAnsi="Times New Roman" w:hint="eastAsia"/>
          <w:b/>
          <w:sz w:val="27"/>
          <w:szCs w:val="27"/>
        </w:rPr>
        <w:t>Ư</w:t>
      </w:r>
      <w:r>
        <w:rPr>
          <w:rFonts w:ascii="Times New Roman" w:hAnsi="Times New Roman"/>
          <w:b/>
          <w:sz w:val="27"/>
          <w:szCs w:val="27"/>
        </w:rPr>
        <w:t>ỞNG BAN</w:t>
      </w:r>
    </w:p>
    <w:p w14:paraId="61F4F0B7" w14:textId="77777777" w:rsidR="00D67449" w:rsidRDefault="00D36C8C" w:rsidP="004A6F88">
      <w:pPr>
        <w:pStyle w:val="ListParagraph"/>
        <w:ind w:left="360"/>
        <w:rPr>
          <w:rFonts w:ascii="Times New Roman" w:hAnsi="Times New Roman"/>
          <w:b/>
          <w:sz w:val="26"/>
        </w:rPr>
      </w:pPr>
      <w:r>
        <w:rPr>
          <w:rFonts w:ascii="Times New Roman" w:hAnsi="Times New Roman"/>
          <w:b/>
          <w:sz w:val="26"/>
        </w:rPr>
        <w:t xml:space="preserve">  </w:t>
      </w:r>
      <w:r>
        <w:rPr>
          <w:rFonts w:ascii="Times New Roman" w:hAnsi="Times New Roman"/>
          <w:b/>
          <w:sz w:val="26"/>
        </w:rPr>
        <w:tab/>
        <w:t xml:space="preserve">         </w:t>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t xml:space="preserve"> (Đã ký)</w:t>
      </w:r>
    </w:p>
    <w:p w14:paraId="4F54B1D8" w14:textId="77777777" w:rsidR="00E220EE" w:rsidRDefault="00D36C8C" w:rsidP="004A6F88">
      <w:pPr>
        <w:spacing w:before="120" w:after="120" w:line="240" w:lineRule="atLeast"/>
        <w:ind w:left="1440"/>
        <w:jc w:val="both"/>
        <w:rPr>
          <w:rFonts w:ascii="Times New Roman" w:hAnsi="Times New Roman"/>
          <w:b/>
          <w:sz w:val="26"/>
        </w:rPr>
      </w:pP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t xml:space="preserve"> </w:t>
      </w:r>
      <w:r>
        <w:rPr>
          <w:rFonts w:ascii="Times New Roman" w:hAnsi="Times New Roman"/>
          <w:b/>
          <w:sz w:val="26"/>
        </w:rPr>
        <w:tab/>
      </w:r>
      <w:r>
        <w:rPr>
          <w:rFonts w:ascii="Times New Roman" w:hAnsi="Times New Roman"/>
          <w:b/>
          <w:sz w:val="26"/>
        </w:rPr>
        <w:tab/>
      </w:r>
      <w:r>
        <w:rPr>
          <w:rFonts w:ascii="Times New Roman" w:hAnsi="Times New Roman"/>
          <w:b/>
          <w:sz w:val="26"/>
        </w:rPr>
        <w:tab/>
      </w:r>
    </w:p>
    <w:p w14:paraId="1CD8D5BC" w14:textId="77777777" w:rsidR="008411C9" w:rsidRDefault="008411C9" w:rsidP="004A6F88">
      <w:pPr>
        <w:spacing w:before="120" w:after="120" w:line="240" w:lineRule="atLeast"/>
        <w:ind w:left="1440"/>
        <w:jc w:val="both"/>
        <w:rPr>
          <w:rFonts w:ascii="Times New Roman" w:hAnsi="Times New Roman"/>
          <w:b/>
          <w:sz w:val="26"/>
        </w:rPr>
      </w:pPr>
    </w:p>
    <w:p w14:paraId="61F4F0B8" w14:textId="77F00DF7" w:rsidR="00D67449" w:rsidRDefault="00D36C8C" w:rsidP="004A6F88">
      <w:pPr>
        <w:spacing w:before="120" w:after="120" w:line="240" w:lineRule="atLeast"/>
        <w:ind w:left="1440"/>
        <w:jc w:val="both"/>
        <w:rPr>
          <w:rFonts w:ascii="Times New Roman" w:hAnsi="Times New Roman"/>
          <w:b/>
          <w:sz w:val="26"/>
        </w:rPr>
      </w:pPr>
      <w:r>
        <w:rPr>
          <w:rFonts w:ascii="Times New Roman" w:hAnsi="Times New Roman"/>
          <w:b/>
          <w:sz w:val="26"/>
        </w:rPr>
        <w:tab/>
      </w:r>
      <w:r>
        <w:rPr>
          <w:rFonts w:ascii="Times New Roman" w:hAnsi="Times New Roman"/>
          <w:b/>
          <w:sz w:val="26"/>
        </w:rPr>
        <w:tab/>
        <w:t xml:space="preserve">       </w:t>
      </w:r>
      <w:r>
        <w:rPr>
          <w:rFonts w:ascii="Times New Roman" w:hAnsi="Times New Roman"/>
          <w:b/>
          <w:sz w:val="26"/>
        </w:rPr>
        <w:tab/>
        <w:t xml:space="preserve">     </w:t>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p>
    <w:p w14:paraId="61F4F0B9" w14:textId="77777777" w:rsidR="00D67449" w:rsidRDefault="00D36C8C" w:rsidP="004A6F88">
      <w:pPr>
        <w:spacing w:before="120" w:after="120" w:line="240" w:lineRule="atLeast"/>
        <w:ind w:left="1440"/>
        <w:jc w:val="both"/>
      </w:pP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r>
      <w:r>
        <w:rPr>
          <w:rFonts w:ascii="Times New Roman" w:hAnsi="Times New Roman"/>
          <w:b/>
          <w:sz w:val="26"/>
        </w:rPr>
        <w:tab/>
        <w:t xml:space="preserve">      Trần Thị Hải Ngà</w:t>
      </w:r>
    </w:p>
    <w:sectPr w:rsidR="00D67449" w:rsidSect="004A6F88">
      <w:headerReference w:type="default" r:id="rId10"/>
      <w:pgSz w:w="12240" w:h="15840"/>
      <w:pgMar w:top="1418" w:right="1183" w:bottom="1418"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2F8AD" w14:textId="77777777" w:rsidR="00576475" w:rsidRDefault="00576475" w:rsidP="004A6F88">
      <w:r>
        <w:separator/>
      </w:r>
    </w:p>
  </w:endnote>
  <w:endnote w:type="continuationSeparator" w:id="0">
    <w:p w14:paraId="428DA5F3" w14:textId="77777777" w:rsidR="00576475" w:rsidRDefault="00576475" w:rsidP="004A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altName w:val="Calibri"/>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4D295" w14:textId="77777777" w:rsidR="00576475" w:rsidRDefault="00576475" w:rsidP="004A6F88">
      <w:r>
        <w:separator/>
      </w:r>
    </w:p>
  </w:footnote>
  <w:footnote w:type="continuationSeparator" w:id="0">
    <w:p w14:paraId="14EEC7D7" w14:textId="77777777" w:rsidR="00576475" w:rsidRDefault="00576475" w:rsidP="004A6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0985632"/>
      <w:docPartObj>
        <w:docPartGallery w:val="Page Numbers (Top of Page)"/>
        <w:docPartUnique/>
      </w:docPartObj>
    </w:sdtPr>
    <w:sdtEndPr>
      <w:rPr>
        <w:noProof/>
      </w:rPr>
    </w:sdtEndPr>
    <w:sdtContent>
      <w:p w14:paraId="182E978A" w14:textId="787D1E87" w:rsidR="004A6F88" w:rsidRDefault="004A6F88">
        <w:pPr>
          <w:pStyle w:val="Header"/>
          <w:jc w:val="center"/>
        </w:pPr>
        <w:r>
          <w:fldChar w:fldCharType="begin"/>
        </w:r>
        <w:r>
          <w:instrText xml:space="preserve"> PAGE   \* MERGEFORMAT </w:instrText>
        </w:r>
        <w:r>
          <w:fldChar w:fldCharType="separate"/>
        </w:r>
        <w:r w:rsidR="002A106B">
          <w:rPr>
            <w:noProof/>
          </w:rPr>
          <w:t>6</w:t>
        </w:r>
        <w:r>
          <w:rPr>
            <w:noProof/>
          </w:rPr>
          <w:fldChar w:fldCharType="end"/>
        </w:r>
      </w:p>
    </w:sdtContent>
  </w:sdt>
  <w:p w14:paraId="26EEFFE1" w14:textId="77777777" w:rsidR="004A6F88" w:rsidRDefault="004A6F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91DD6"/>
    <w:multiLevelType w:val="hybridMultilevel"/>
    <w:tmpl w:val="38C2D70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nsid w:val="43583756"/>
    <w:multiLevelType w:val="hybridMultilevel"/>
    <w:tmpl w:val="38C2D70A"/>
    <w:lvl w:ilvl="0" w:tplc="D5C0C1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CDD4A6F"/>
    <w:multiLevelType w:val="hybridMultilevel"/>
    <w:tmpl w:val="C228340A"/>
    <w:lvl w:ilvl="0" w:tplc="D5C0C1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6633E61"/>
    <w:multiLevelType w:val="hybridMultilevel"/>
    <w:tmpl w:val="6E203CF4"/>
    <w:lvl w:ilvl="0" w:tplc="D5C0C19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DB02FC5"/>
    <w:multiLevelType w:val="hybridMultilevel"/>
    <w:tmpl w:val="8DB8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449"/>
    <w:rsid w:val="000239A5"/>
    <w:rsid w:val="000354E5"/>
    <w:rsid w:val="00035F23"/>
    <w:rsid w:val="000544E3"/>
    <w:rsid w:val="00062DAD"/>
    <w:rsid w:val="000651C0"/>
    <w:rsid w:val="000768E4"/>
    <w:rsid w:val="000A0B36"/>
    <w:rsid w:val="000B09B8"/>
    <w:rsid w:val="000F75E7"/>
    <w:rsid w:val="00102712"/>
    <w:rsid w:val="0010387C"/>
    <w:rsid w:val="00120011"/>
    <w:rsid w:val="00137C3F"/>
    <w:rsid w:val="0014400B"/>
    <w:rsid w:val="00161224"/>
    <w:rsid w:val="00164993"/>
    <w:rsid w:val="001712B2"/>
    <w:rsid w:val="00176F79"/>
    <w:rsid w:val="0018260D"/>
    <w:rsid w:val="00187ECE"/>
    <w:rsid w:val="001B48C3"/>
    <w:rsid w:val="001C1590"/>
    <w:rsid w:val="001D6BEA"/>
    <w:rsid w:val="00204381"/>
    <w:rsid w:val="00211498"/>
    <w:rsid w:val="00245759"/>
    <w:rsid w:val="00257A2D"/>
    <w:rsid w:val="00257AB8"/>
    <w:rsid w:val="0029423A"/>
    <w:rsid w:val="002A106B"/>
    <w:rsid w:val="002A1C9B"/>
    <w:rsid w:val="002B43F0"/>
    <w:rsid w:val="002C08E8"/>
    <w:rsid w:val="002D519F"/>
    <w:rsid w:val="002E0A68"/>
    <w:rsid w:val="002E20CA"/>
    <w:rsid w:val="003040EC"/>
    <w:rsid w:val="00304790"/>
    <w:rsid w:val="003047D5"/>
    <w:rsid w:val="00317659"/>
    <w:rsid w:val="0032317C"/>
    <w:rsid w:val="003334A4"/>
    <w:rsid w:val="00343234"/>
    <w:rsid w:val="0037298E"/>
    <w:rsid w:val="003877AB"/>
    <w:rsid w:val="003B6DF5"/>
    <w:rsid w:val="003D271E"/>
    <w:rsid w:val="003E3276"/>
    <w:rsid w:val="00402DEB"/>
    <w:rsid w:val="00412701"/>
    <w:rsid w:val="00427486"/>
    <w:rsid w:val="0043194A"/>
    <w:rsid w:val="004404A6"/>
    <w:rsid w:val="004465C7"/>
    <w:rsid w:val="00451F69"/>
    <w:rsid w:val="00453D84"/>
    <w:rsid w:val="00460ACF"/>
    <w:rsid w:val="00481C86"/>
    <w:rsid w:val="00483041"/>
    <w:rsid w:val="00492FF4"/>
    <w:rsid w:val="004A6F88"/>
    <w:rsid w:val="004C3BA8"/>
    <w:rsid w:val="004D71A6"/>
    <w:rsid w:val="004E1C77"/>
    <w:rsid w:val="004F1600"/>
    <w:rsid w:val="00510D24"/>
    <w:rsid w:val="005156CC"/>
    <w:rsid w:val="0052387A"/>
    <w:rsid w:val="005412F4"/>
    <w:rsid w:val="00546FA6"/>
    <w:rsid w:val="00576475"/>
    <w:rsid w:val="005A2165"/>
    <w:rsid w:val="005A5F72"/>
    <w:rsid w:val="005B3E29"/>
    <w:rsid w:val="005D5D86"/>
    <w:rsid w:val="005E0E94"/>
    <w:rsid w:val="005F739B"/>
    <w:rsid w:val="006105C1"/>
    <w:rsid w:val="006404C3"/>
    <w:rsid w:val="00654117"/>
    <w:rsid w:val="006703E8"/>
    <w:rsid w:val="0068309D"/>
    <w:rsid w:val="006900FE"/>
    <w:rsid w:val="006930EF"/>
    <w:rsid w:val="006A04C3"/>
    <w:rsid w:val="006B7907"/>
    <w:rsid w:val="006C4E4C"/>
    <w:rsid w:val="0071023A"/>
    <w:rsid w:val="0075280F"/>
    <w:rsid w:val="00774551"/>
    <w:rsid w:val="007838FD"/>
    <w:rsid w:val="0079011B"/>
    <w:rsid w:val="0079663C"/>
    <w:rsid w:val="007B189F"/>
    <w:rsid w:val="007C3150"/>
    <w:rsid w:val="007E7EDC"/>
    <w:rsid w:val="007F3D11"/>
    <w:rsid w:val="00815763"/>
    <w:rsid w:val="008411C9"/>
    <w:rsid w:val="0085108D"/>
    <w:rsid w:val="008710E7"/>
    <w:rsid w:val="00881388"/>
    <w:rsid w:val="00894556"/>
    <w:rsid w:val="008A0AF7"/>
    <w:rsid w:val="008A424B"/>
    <w:rsid w:val="008B321B"/>
    <w:rsid w:val="008F7F2F"/>
    <w:rsid w:val="00902F32"/>
    <w:rsid w:val="009277F0"/>
    <w:rsid w:val="009357EA"/>
    <w:rsid w:val="00941A63"/>
    <w:rsid w:val="0094518C"/>
    <w:rsid w:val="009A3393"/>
    <w:rsid w:val="009D3B5F"/>
    <w:rsid w:val="009E2C78"/>
    <w:rsid w:val="009F08B7"/>
    <w:rsid w:val="009F0E66"/>
    <w:rsid w:val="00A05147"/>
    <w:rsid w:val="00A446AB"/>
    <w:rsid w:val="00A53F8C"/>
    <w:rsid w:val="00A57F85"/>
    <w:rsid w:val="00A602BE"/>
    <w:rsid w:val="00A74AA8"/>
    <w:rsid w:val="00A75FD2"/>
    <w:rsid w:val="00A77EE2"/>
    <w:rsid w:val="00A90103"/>
    <w:rsid w:val="00A9034C"/>
    <w:rsid w:val="00A90E2B"/>
    <w:rsid w:val="00AB6C6E"/>
    <w:rsid w:val="00AC3F55"/>
    <w:rsid w:val="00AE3E66"/>
    <w:rsid w:val="00B17033"/>
    <w:rsid w:val="00B35C9E"/>
    <w:rsid w:val="00B46562"/>
    <w:rsid w:val="00B7704A"/>
    <w:rsid w:val="00B8148E"/>
    <w:rsid w:val="00BA528E"/>
    <w:rsid w:val="00BB41E7"/>
    <w:rsid w:val="00BB7ECA"/>
    <w:rsid w:val="00BC0D6C"/>
    <w:rsid w:val="00BD2BE1"/>
    <w:rsid w:val="00BE575B"/>
    <w:rsid w:val="00C0608C"/>
    <w:rsid w:val="00C3091E"/>
    <w:rsid w:val="00C3770E"/>
    <w:rsid w:val="00C739ED"/>
    <w:rsid w:val="00C91203"/>
    <w:rsid w:val="00C9784B"/>
    <w:rsid w:val="00CA426D"/>
    <w:rsid w:val="00D0297D"/>
    <w:rsid w:val="00D17088"/>
    <w:rsid w:val="00D171F5"/>
    <w:rsid w:val="00D3688A"/>
    <w:rsid w:val="00D36C8C"/>
    <w:rsid w:val="00D67449"/>
    <w:rsid w:val="00D712B2"/>
    <w:rsid w:val="00D85A93"/>
    <w:rsid w:val="00DC128D"/>
    <w:rsid w:val="00DC3CAE"/>
    <w:rsid w:val="00DC440E"/>
    <w:rsid w:val="00DD3EB4"/>
    <w:rsid w:val="00DE7FAC"/>
    <w:rsid w:val="00DF326E"/>
    <w:rsid w:val="00DF3883"/>
    <w:rsid w:val="00DF4AFC"/>
    <w:rsid w:val="00E02BEA"/>
    <w:rsid w:val="00E05089"/>
    <w:rsid w:val="00E073D1"/>
    <w:rsid w:val="00E174BF"/>
    <w:rsid w:val="00E220EE"/>
    <w:rsid w:val="00E46ADA"/>
    <w:rsid w:val="00E50512"/>
    <w:rsid w:val="00E5551F"/>
    <w:rsid w:val="00E6042E"/>
    <w:rsid w:val="00E83611"/>
    <w:rsid w:val="00E90D95"/>
    <w:rsid w:val="00EA10B3"/>
    <w:rsid w:val="00EA6EED"/>
    <w:rsid w:val="00EC79EF"/>
    <w:rsid w:val="00EE0B99"/>
    <w:rsid w:val="00EE4196"/>
    <w:rsid w:val="00EF1F59"/>
    <w:rsid w:val="00F10993"/>
    <w:rsid w:val="00F364B2"/>
    <w:rsid w:val="00F46B98"/>
    <w:rsid w:val="00F65C2B"/>
    <w:rsid w:val="00FB53EC"/>
    <w:rsid w:val="00FB7D44"/>
    <w:rsid w:val="00FD3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4F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Arial" w:eastAsia="Times New Roman" w:hAnsi="VnArial" w:cs="Times New Roman"/>
      <w:sz w:val="24"/>
      <w:szCs w:val="24"/>
    </w:rPr>
  </w:style>
  <w:style w:type="paragraph" w:styleId="Heading1">
    <w:name w:val="heading 1"/>
    <w:basedOn w:val="Normal"/>
    <w:next w:val="Normal"/>
    <w:link w:val="Heading1Char"/>
    <w:qFormat/>
    <w:pPr>
      <w:keepNext/>
      <w:ind w:left="-187" w:right="-279"/>
      <w:outlineLvl w:val="0"/>
    </w:pPr>
    <w:rPr>
      <w:rFonts w:ascii=".VnTime" w:hAnsi=".VnTim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VnTime" w:eastAsia="Times New Roman" w:hAnsi=".VnTime" w:cs="Times New Roman"/>
      <w:b/>
      <w:bCs/>
      <w:sz w:val="24"/>
      <w:szCs w:val="24"/>
    </w:rPr>
  </w:style>
  <w:style w:type="character" w:customStyle="1" w:styleId="Bodytext2">
    <w:name w:val="Body text (2)_"/>
    <w:link w:val="Bodytext20"/>
    <w:rPr>
      <w:sz w:val="26"/>
      <w:szCs w:val="26"/>
      <w:shd w:val="clear" w:color="auto" w:fill="FFFFFF"/>
    </w:rPr>
  </w:style>
  <w:style w:type="paragraph" w:customStyle="1" w:styleId="Bodytext20">
    <w:name w:val="Body text (2)"/>
    <w:basedOn w:val="Normal"/>
    <w:link w:val="Bodytext2"/>
    <w:pPr>
      <w:widowControl w:val="0"/>
      <w:shd w:val="clear" w:color="auto" w:fill="FFFFFF"/>
      <w:spacing w:before="60" w:after="60" w:line="322" w:lineRule="exact"/>
      <w:jc w:val="both"/>
    </w:pPr>
    <w:rPr>
      <w:rFonts w:asciiTheme="minorHAnsi" w:eastAsiaTheme="minorHAnsi" w:hAnsiTheme="minorHAnsi" w:cstheme="minorBidi"/>
      <w:sz w:val="26"/>
      <w:szCs w:val="26"/>
    </w:rPr>
  </w:style>
  <w:style w:type="paragraph" w:styleId="ListParagraph">
    <w:name w:val="List Paragraph"/>
    <w:basedOn w:val="Normal"/>
    <w:uiPriority w:val="34"/>
    <w:qFormat/>
    <w:pPr>
      <w:ind w:left="720"/>
      <w:contextualSpacing/>
    </w:pPr>
    <w:rPr>
      <w:rFonts w:ascii=".VnTime" w:hAnsi=".VnTime"/>
      <w:sz w:val="28"/>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Header">
    <w:name w:val="header"/>
    <w:basedOn w:val="Normal"/>
    <w:link w:val="HeaderChar"/>
    <w:uiPriority w:val="99"/>
    <w:unhideWhenUsed/>
    <w:rsid w:val="004A6F88"/>
    <w:pPr>
      <w:tabs>
        <w:tab w:val="center" w:pos="4680"/>
        <w:tab w:val="right" w:pos="9360"/>
      </w:tabs>
    </w:pPr>
  </w:style>
  <w:style w:type="character" w:customStyle="1" w:styleId="HeaderChar">
    <w:name w:val="Header Char"/>
    <w:basedOn w:val="DefaultParagraphFont"/>
    <w:link w:val="Header"/>
    <w:uiPriority w:val="99"/>
    <w:rsid w:val="004A6F88"/>
    <w:rPr>
      <w:rFonts w:ascii="VnArial" w:eastAsia="Times New Roman" w:hAnsi="VnArial" w:cs="Times New Roman"/>
      <w:sz w:val="24"/>
      <w:szCs w:val="24"/>
    </w:rPr>
  </w:style>
  <w:style w:type="paragraph" w:styleId="Footer">
    <w:name w:val="footer"/>
    <w:basedOn w:val="Normal"/>
    <w:link w:val="FooterChar"/>
    <w:uiPriority w:val="99"/>
    <w:unhideWhenUsed/>
    <w:rsid w:val="004A6F88"/>
    <w:pPr>
      <w:tabs>
        <w:tab w:val="center" w:pos="4680"/>
        <w:tab w:val="right" w:pos="9360"/>
      </w:tabs>
    </w:pPr>
  </w:style>
  <w:style w:type="character" w:customStyle="1" w:styleId="FooterChar">
    <w:name w:val="Footer Char"/>
    <w:basedOn w:val="DefaultParagraphFont"/>
    <w:link w:val="Footer"/>
    <w:uiPriority w:val="99"/>
    <w:rsid w:val="004A6F88"/>
    <w:rPr>
      <w:rFonts w:ascii="VnArial" w:eastAsia="Times New Roman" w:hAnsi="VnArial"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Arial" w:eastAsia="Times New Roman" w:hAnsi="VnArial" w:cs="Times New Roman"/>
      <w:sz w:val="24"/>
      <w:szCs w:val="24"/>
    </w:rPr>
  </w:style>
  <w:style w:type="paragraph" w:styleId="Heading1">
    <w:name w:val="heading 1"/>
    <w:basedOn w:val="Normal"/>
    <w:next w:val="Normal"/>
    <w:link w:val="Heading1Char"/>
    <w:qFormat/>
    <w:pPr>
      <w:keepNext/>
      <w:ind w:left="-187" w:right="-279"/>
      <w:outlineLvl w:val="0"/>
    </w:pPr>
    <w:rPr>
      <w:rFonts w:ascii=".VnTime" w:hAnsi=".VnTim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VnTime" w:eastAsia="Times New Roman" w:hAnsi=".VnTime" w:cs="Times New Roman"/>
      <w:b/>
      <w:bCs/>
      <w:sz w:val="24"/>
      <w:szCs w:val="24"/>
    </w:rPr>
  </w:style>
  <w:style w:type="character" w:customStyle="1" w:styleId="Bodytext2">
    <w:name w:val="Body text (2)_"/>
    <w:link w:val="Bodytext20"/>
    <w:rPr>
      <w:sz w:val="26"/>
      <w:szCs w:val="26"/>
      <w:shd w:val="clear" w:color="auto" w:fill="FFFFFF"/>
    </w:rPr>
  </w:style>
  <w:style w:type="paragraph" w:customStyle="1" w:styleId="Bodytext20">
    <w:name w:val="Body text (2)"/>
    <w:basedOn w:val="Normal"/>
    <w:link w:val="Bodytext2"/>
    <w:pPr>
      <w:widowControl w:val="0"/>
      <w:shd w:val="clear" w:color="auto" w:fill="FFFFFF"/>
      <w:spacing w:before="60" w:after="60" w:line="322" w:lineRule="exact"/>
      <w:jc w:val="both"/>
    </w:pPr>
    <w:rPr>
      <w:rFonts w:asciiTheme="minorHAnsi" w:eastAsiaTheme="minorHAnsi" w:hAnsiTheme="minorHAnsi" w:cstheme="minorBidi"/>
      <w:sz w:val="26"/>
      <w:szCs w:val="26"/>
    </w:rPr>
  </w:style>
  <w:style w:type="paragraph" w:styleId="ListParagraph">
    <w:name w:val="List Paragraph"/>
    <w:basedOn w:val="Normal"/>
    <w:uiPriority w:val="34"/>
    <w:qFormat/>
    <w:pPr>
      <w:ind w:left="720"/>
      <w:contextualSpacing/>
    </w:pPr>
    <w:rPr>
      <w:rFonts w:ascii=".VnTime" w:hAnsi=".VnTime"/>
      <w:sz w:val="28"/>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Header">
    <w:name w:val="header"/>
    <w:basedOn w:val="Normal"/>
    <w:link w:val="HeaderChar"/>
    <w:uiPriority w:val="99"/>
    <w:unhideWhenUsed/>
    <w:rsid w:val="004A6F88"/>
    <w:pPr>
      <w:tabs>
        <w:tab w:val="center" w:pos="4680"/>
        <w:tab w:val="right" w:pos="9360"/>
      </w:tabs>
    </w:pPr>
  </w:style>
  <w:style w:type="character" w:customStyle="1" w:styleId="HeaderChar">
    <w:name w:val="Header Char"/>
    <w:basedOn w:val="DefaultParagraphFont"/>
    <w:link w:val="Header"/>
    <w:uiPriority w:val="99"/>
    <w:rsid w:val="004A6F88"/>
    <w:rPr>
      <w:rFonts w:ascii="VnArial" w:eastAsia="Times New Roman" w:hAnsi="VnArial" w:cs="Times New Roman"/>
      <w:sz w:val="24"/>
      <w:szCs w:val="24"/>
    </w:rPr>
  </w:style>
  <w:style w:type="paragraph" w:styleId="Footer">
    <w:name w:val="footer"/>
    <w:basedOn w:val="Normal"/>
    <w:link w:val="FooterChar"/>
    <w:uiPriority w:val="99"/>
    <w:unhideWhenUsed/>
    <w:rsid w:val="004A6F88"/>
    <w:pPr>
      <w:tabs>
        <w:tab w:val="center" w:pos="4680"/>
        <w:tab w:val="right" w:pos="9360"/>
      </w:tabs>
    </w:pPr>
  </w:style>
  <w:style w:type="character" w:customStyle="1" w:styleId="FooterChar">
    <w:name w:val="Footer Char"/>
    <w:basedOn w:val="DefaultParagraphFont"/>
    <w:link w:val="Footer"/>
    <w:uiPriority w:val="99"/>
    <w:rsid w:val="004A6F88"/>
    <w:rPr>
      <w:rFonts w:ascii="VnArial" w:eastAsia="Times New Roman" w:hAnsi="Vn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695</TotalTime>
  <Pages>6</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PC</cp:lastModifiedBy>
  <cp:revision>233</cp:revision>
  <cp:lastPrinted>2025-03-13T06:24:00Z</cp:lastPrinted>
  <dcterms:created xsi:type="dcterms:W3CDTF">2025-03-13T01:18:00Z</dcterms:created>
  <dcterms:modified xsi:type="dcterms:W3CDTF">2026-03-24T08:07:00Z</dcterms:modified>
</cp:coreProperties>
</file>